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91" w:rsidRPr="00E87091" w:rsidRDefault="00E87091" w:rsidP="00E87091">
      <w:pPr>
        <w:pStyle w:val="a3"/>
        <w:shd w:val="clear" w:color="auto" w:fill="FFFFFF"/>
        <w:spacing w:before="0" w:beforeAutospacing="0" w:after="0" w:afterAutospacing="0"/>
        <w:jc w:val="center"/>
        <w:rPr>
          <w:rStyle w:val="a4"/>
          <w:b w:val="0"/>
          <w:color w:val="000000"/>
        </w:rPr>
      </w:pPr>
      <w:bookmarkStart w:id="0" w:name="_GoBack"/>
      <w:bookmarkEnd w:id="0"/>
      <w:r w:rsidRPr="00E87091">
        <w:rPr>
          <w:rStyle w:val="a4"/>
          <w:b w:val="0"/>
          <w:color w:val="000000"/>
        </w:rPr>
        <w:t>не жгите сухую траву!</w:t>
      </w:r>
    </w:p>
    <w:p w:rsidR="00E87091" w:rsidRPr="00E87091" w:rsidRDefault="00E87091" w:rsidP="00E87091">
      <w:pPr>
        <w:pStyle w:val="a3"/>
        <w:shd w:val="clear" w:color="auto" w:fill="FFFFFF"/>
        <w:spacing w:before="0" w:beforeAutospacing="0" w:after="0" w:afterAutospacing="0"/>
        <w:jc w:val="center"/>
        <w:rPr>
          <w:color w:val="000000"/>
        </w:rPr>
      </w:pPr>
    </w:p>
    <w:p w:rsidR="00E87091" w:rsidRPr="00E87091" w:rsidRDefault="00E87091" w:rsidP="00E87091">
      <w:pPr>
        <w:pStyle w:val="a3"/>
        <w:shd w:val="clear" w:color="auto" w:fill="FFFFFF"/>
        <w:spacing w:before="0" w:beforeAutospacing="0" w:after="0" w:afterAutospacing="0"/>
        <w:jc w:val="both"/>
        <w:rPr>
          <w:color w:val="000000"/>
        </w:rPr>
      </w:pPr>
      <w:r w:rsidRPr="00E87091">
        <w:rPr>
          <w:color w:val="000000"/>
        </w:rPr>
        <w:t>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 Более того, травяные пожары добавляют в атмосферу углекислый газ, усугубляя тем самым «парниковый эффект». И главное - палы сухой травы приводят к лесным и торфяным пожарам!</w:t>
      </w:r>
    </w:p>
    <w:p w:rsidR="00E87091" w:rsidRPr="00E87091" w:rsidRDefault="00E87091" w:rsidP="00E87091">
      <w:pPr>
        <w:pStyle w:val="a3"/>
        <w:shd w:val="clear" w:color="auto" w:fill="FFFFFF"/>
        <w:spacing w:before="0" w:beforeAutospacing="0" w:after="0" w:afterAutospacing="0"/>
        <w:jc w:val="both"/>
        <w:rPr>
          <w:color w:val="000000"/>
        </w:rPr>
      </w:pPr>
    </w:p>
    <w:p w:rsidR="00E87091" w:rsidRPr="00E87091" w:rsidRDefault="00E87091" w:rsidP="00E87091">
      <w:pPr>
        <w:pStyle w:val="a3"/>
        <w:shd w:val="clear" w:color="auto" w:fill="FFFFFF"/>
        <w:spacing w:before="0" w:beforeAutospacing="0" w:after="0" w:afterAutospacing="0"/>
        <w:jc w:val="both"/>
        <w:rPr>
          <w:color w:val="000000"/>
        </w:rPr>
      </w:pPr>
      <w:r w:rsidRPr="00E87091">
        <w:rPr>
          <w:color w:val="000000"/>
        </w:rPr>
        <w:t> </w:t>
      </w:r>
      <w:r w:rsidRPr="00E87091">
        <w:rPr>
          <w:rStyle w:val="a4"/>
          <w:b w:val="0"/>
          <w:color w:val="000000"/>
        </w:rPr>
        <w:t>ПАЛЫ ТРАВЫ ЗАПРЕЩЕНЫ ЗАКОНОМ!</w:t>
      </w:r>
    </w:p>
    <w:p w:rsidR="00E87091" w:rsidRPr="00E87091" w:rsidRDefault="00E87091" w:rsidP="00E87091">
      <w:pPr>
        <w:pStyle w:val="a3"/>
        <w:shd w:val="clear" w:color="auto" w:fill="FFFFFF"/>
        <w:spacing w:before="0" w:beforeAutospacing="0" w:after="0" w:afterAutospacing="0"/>
        <w:jc w:val="both"/>
        <w:rPr>
          <w:color w:val="000000"/>
        </w:rPr>
      </w:pPr>
    </w:p>
    <w:p w:rsidR="00E87091" w:rsidRPr="00E87091" w:rsidRDefault="00E87091" w:rsidP="00E87091">
      <w:pPr>
        <w:jc w:val="both"/>
        <w:rPr>
          <w:rStyle w:val="a5"/>
          <w:rFonts w:ascii="Times New Roman" w:hAnsi="Times New Roman" w:cs="Times New Roman"/>
          <w:i w:val="0"/>
          <w:sz w:val="24"/>
          <w:szCs w:val="24"/>
        </w:rPr>
      </w:pPr>
      <w:r w:rsidRPr="00E87091">
        <w:rPr>
          <w:rStyle w:val="a5"/>
          <w:rFonts w:ascii="Times New Roman" w:hAnsi="Times New Roman" w:cs="Times New Roman"/>
          <w:i w:val="0"/>
          <w:sz w:val="24"/>
          <w:szCs w:val="24"/>
        </w:rPr>
        <w:t>Напоминаю жителям района, что с 20 ноября 2015 года действуют изменения «Правила противопожарного режима в Российской Федерации», а именно:</w:t>
      </w:r>
    </w:p>
    <w:p w:rsidR="00E87091" w:rsidRPr="00E87091" w:rsidRDefault="00E87091" w:rsidP="00E87091">
      <w:pPr>
        <w:widowControl w:val="0"/>
        <w:autoSpaceDE w:val="0"/>
        <w:autoSpaceDN w:val="0"/>
        <w:adjustRightInd w:val="0"/>
        <w:ind w:firstLine="540"/>
        <w:jc w:val="both"/>
        <w:rPr>
          <w:rStyle w:val="a5"/>
          <w:rFonts w:ascii="Times New Roman" w:hAnsi="Times New Roman" w:cs="Times New Roman"/>
          <w:i w:val="0"/>
          <w:sz w:val="24"/>
          <w:szCs w:val="24"/>
        </w:rPr>
      </w:pPr>
      <w:r w:rsidRPr="00E87091">
        <w:rPr>
          <w:rStyle w:val="a5"/>
          <w:rFonts w:ascii="Times New Roman" w:hAnsi="Times New Roman" w:cs="Times New Roman"/>
          <w:i w:val="0"/>
          <w:sz w:val="24"/>
          <w:szCs w:val="24"/>
        </w:rPr>
        <w:t>п.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E87091" w:rsidRPr="00E87091" w:rsidRDefault="00E87091" w:rsidP="00E87091">
      <w:pPr>
        <w:widowControl w:val="0"/>
        <w:autoSpaceDE w:val="0"/>
        <w:autoSpaceDN w:val="0"/>
        <w:adjustRightInd w:val="0"/>
        <w:ind w:firstLine="540"/>
        <w:jc w:val="both"/>
        <w:rPr>
          <w:rStyle w:val="a5"/>
          <w:rFonts w:ascii="Times New Roman" w:hAnsi="Times New Roman" w:cs="Times New Roman"/>
          <w:i w:val="0"/>
          <w:sz w:val="24"/>
          <w:szCs w:val="24"/>
        </w:rPr>
      </w:pPr>
      <w:proofErr w:type="gramStart"/>
      <w:r w:rsidRPr="00E87091">
        <w:rPr>
          <w:rStyle w:val="a5"/>
          <w:rFonts w:ascii="Times New Roman" w:hAnsi="Times New Roman" w:cs="Times New Roman"/>
          <w:i w:val="0"/>
          <w:sz w:val="24"/>
          <w:szCs w:val="24"/>
        </w:rPr>
        <w:t>а) участок для выжигания сухой травянистой растительности располагается на расстоянии не ближе 50 метров от ближайшего объекта; 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roofErr w:type="gramEnd"/>
      <w:r w:rsidRPr="00E87091">
        <w:rPr>
          <w:rStyle w:val="a5"/>
          <w:rFonts w:ascii="Times New Roman" w:hAnsi="Times New Roman" w:cs="Times New Roman"/>
          <w:i w:val="0"/>
          <w:sz w:val="24"/>
          <w:szCs w:val="24"/>
        </w:rPr>
        <w:t xml:space="preserve"> в) на территории, включающей участок для выжигания сухой травянистой растительности, не действует особый противопожарный режим;  г) лица, участвующие в выжигании сухой травянистой растительности, обеспечены первичными средствами пожаротушения. (п. 72(1) введен </w:t>
      </w:r>
      <w:hyperlink r:id="rId5" w:history="1">
        <w:r w:rsidRPr="00E87091">
          <w:rPr>
            <w:rStyle w:val="a5"/>
            <w:rFonts w:ascii="Times New Roman" w:hAnsi="Times New Roman" w:cs="Times New Roman"/>
            <w:i w:val="0"/>
            <w:sz w:val="24"/>
            <w:szCs w:val="24"/>
          </w:rPr>
          <w:t>П</w:t>
        </w:r>
      </w:hyperlink>
      <w:proofErr w:type="gramStart"/>
      <w:r w:rsidRPr="00E87091">
        <w:rPr>
          <w:rStyle w:val="a5"/>
          <w:rFonts w:ascii="Times New Roman" w:hAnsi="Times New Roman" w:cs="Times New Roman"/>
          <w:i w:val="0"/>
          <w:sz w:val="24"/>
          <w:szCs w:val="24"/>
        </w:rPr>
        <w:t>П</w:t>
      </w:r>
      <w:proofErr w:type="gramEnd"/>
      <w:r w:rsidRPr="00E87091">
        <w:rPr>
          <w:rStyle w:val="a5"/>
          <w:rFonts w:ascii="Times New Roman" w:hAnsi="Times New Roman" w:cs="Times New Roman"/>
          <w:i w:val="0"/>
          <w:sz w:val="24"/>
          <w:szCs w:val="24"/>
        </w:rPr>
        <w:t xml:space="preserve"> РФ от 17.02.2014 N 113)</w:t>
      </w:r>
    </w:p>
    <w:p w:rsidR="00E87091" w:rsidRPr="00E87091" w:rsidRDefault="00E87091" w:rsidP="00E87091">
      <w:pPr>
        <w:widowControl w:val="0"/>
        <w:autoSpaceDE w:val="0"/>
        <w:autoSpaceDN w:val="0"/>
        <w:adjustRightInd w:val="0"/>
        <w:ind w:firstLine="540"/>
        <w:jc w:val="both"/>
        <w:rPr>
          <w:rStyle w:val="a5"/>
          <w:rFonts w:ascii="Times New Roman" w:hAnsi="Times New Roman" w:cs="Times New Roman"/>
          <w:i w:val="0"/>
          <w:sz w:val="24"/>
          <w:szCs w:val="24"/>
        </w:rPr>
      </w:pPr>
      <w:r w:rsidRPr="00E87091">
        <w:rPr>
          <w:rStyle w:val="a5"/>
          <w:rFonts w:ascii="Times New Roman" w:hAnsi="Times New Roman" w:cs="Times New Roman"/>
          <w:i w:val="0"/>
          <w:sz w:val="24"/>
          <w:szCs w:val="24"/>
        </w:rPr>
        <w:t>п. 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E87091" w:rsidRPr="00E87091" w:rsidRDefault="00E87091" w:rsidP="00E87091">
      <w:pPr>
        <w:jc w:val="both"/>
        <w:rPr>
          <w:rStyle w:val="a5"/>
          <w:rFonts w:ascii="Times New Roman" w:hAnsi="Times New Roman" w:cs="Times New Roman"/>
          <w:i w:val="0"/>
          <w:sz w:val="24"/>
          <w:szCs w:val="24"/>
        </w:rPr>
      </w:pPr>
      <w:r w:rsidRPr="00E87091">
        <w:rPr>
          <w:rStyle w:val="a5"/>
          <w:rFonts w:ascii="Times New Roman" w:hAnsi="Times New Roman" w:cs="Times New Roman"/>
          <w:i w:val="0"/>
          <w:sz w:val="24"/>
          <w:szCs w:val="24"/>
        </w:rPr>
        <w:t xml:space="preserve">          п. 218 -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r w:rsidRPr="00E87091">
        <w:rPr>
          <w:rStyle w:val="a5"/>
          <w:rFonts w:ascii="Times New Roman" w:hAnsi="Times New Roman" w:cs="Times New Roman"/>
          <w:i w:val="0"/>
          <w:sz w:val="24"/>
          <w:szCs w:val="24"/>
        </w:rPr>
        <w:t> </w:t>
      </w:r>
    </w:p>
    <w:p w:rsidR="00E87091" w:rsidRPr="00E87091" w:rsidRDefault="00E87091" w:rsidP="00E87091">
      <w:pPr>
        <w:jc w:val="both"/>
        <w:rPr>
          <w:rStyle w:val="a5"/>
          <w:rFonts w:ascii="Times New Roman" w:hAnsi="Times New Roman" w:cs="Times New Roman"/>
          <w:i w:val="0"/>
          <w:sz w:val="24"/>
          <w:szCs w:val="24"/>
        </w:rPr>
      </w:pPr>
      <w:r w:rsidRPr="00E87091">
        <w:rPr>
          <w:rStyle w:val="a5"/>
          <w:rFonts w:ascii="Times New Roman" w:hAnsi="Times New Roman" w:cs="Times New Roman"/>
          <w:i w:val="0"/>
          <w:sz w:val="24"/>
          <w:szCs w:val="24"/>
        </w:rPr>
        <w:t xml:space="preserve">          п. 283 - Запрещается в полосах отвода автомобильных дорог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r w:rsidRPr="00E87091">
        <w:rPr>
          <w:rStyle w:val="a5"/>
          <w:rFonts w:ascii="Times New Roman" w:hAnsi="Times New Roman" w:cs="Times New Roman"/>
          <w:i w:val="0"/>
          <w:sz w:val="24"/>
          <w:szCs w:val="24"/>
        </w:rPr>
        <w:t> </w:t>
      </w:r>
    </w:p>
    <w:p w:rsidR="00E87091" w:rsidRPr="00E87091" w:rsidRDefault="00E87091" w:rsidP="00E87091">
      <w:pPr>
        <w:ind w:left="-540" w:firstLine="900"/>
        <w:jc w:val="both"/>
        <w:rPr>
          <w:rFonts w:ascii="Times New Roman" w:hAnsi="Times New Roman" w:cs="Times New Roman"/>
          <w:bCs/>
          <w:sz w:val="24"/>
          <w:szCs w:val="24"/>
        </w:rPr>
      </w:pPr>
      <w:r w:rsidRPr="00E87091">
        <w:rPr>
          <w:rFonts w:ascii="Times New Roman" w:hAnsi="Times New Roman" w:cs="Times New Roman"/>
          <w:bCs/>
          <w:sz w:val="24"/>
          <w:szCs w:val="24"/>
        </w:rPr>
        <w:t xml:space="preserve">Главное управление МЧС  России по Курской области с наступлением весенне-летнего пожароопасного периода обращается к жителям с просьбой быть предельно осторожными и  внимательными при разведении костров, сжигании мусора, отходов и тары. </w:t>
      </w:r>
    </w:p>
    <w:p w:rsidR="00E87091" w:rsidRPr="00E87091" w:rsidRDefault="00E87091" w:rsidP="00E87091">
      <w:pPr>
        <w:ind w:left="-540" w:firstLine="900"/>
        <w:jc w:val="both"/>
        <w:rPr>
          <w:rFonts w:ascii="Times New Roman" w:hAnsi="Times New Roman" w:cs="Times New Roman"/>
          <w:bCs/>
          <w:sz w:val="24"/>
          <w:szCs w:val="24"/>
        </w:rPr>
      </w:pPr>
      <w:r w:rsidRPr="00E87091">
        <w:rPr>
          <w:rFonts w:ascii="Times New Roman" w:hAnsi="Times New Roman" w:cs="Times New Roman"/>
          <w:bCs/>
          <w:sz w:val="24"/>
          <w:szCs w:val="24"/>
        </w:rPr>
        <w:t>За нарушение требований правил противопожарного режима предусмотрено наложение административного штрафа ст. 20.4 ч. 1 КоАП РФ на граждан в размере от 2000 до 3000 рублей, на должностных лиц – от 6000 до 15000 рублей, на юридических лиц – от 150 000 до 200 000 рублей.</w:t>
      </w:r>
    </w:p>
    <w:p w:rsidR="00E87091" w:rsidRPr="00E87091" w:rsidRDefault="00E87091" w:rsidP="00E87091">
      <w:pPr>
        <w:ind w:left="-540" w:firstLine="900"/>
        <w:jc w:val="both"/>
        <w:rPr>
          <w:rFonts w:ascii="Times New Roman" w:hAnsi="Times New Roman" w:cs="Times New Roman"/>
          <w:bCs/>
          <w:sz w:val="24"/>
          <w:szCs w:val="24"/>
        </w:rPr>
      </w:pPr>
      <w:r w:rsidRPr="00E87091">
        <w:rPr>
          <w:rFonts w:ascii="Times New Roman" w:hAnsi="Times New Roman" w:cs="Times New Roman"/>
          <w:bCs/>
          <w:sz w:val="24"/>
          <w:szCs w:val="24"/>
        </w:rPr>
        <w:t xml:space="preserve">В случае введения особого противопожарного режима, сумма штрафов увеличивается. </w:t>
      </w:r>
    </w:p>
    <w:p w:rsidR="00E87091" w:rsidRPr="00E87091" w:rsidRDefault="00E87091" w:rsidP="00E87091">
      <w:pPr>
        <w:ind w:left="-540" w:firstLine="900"/>
        <w:jc w:val="both"/>
        <w:rPr>
          <w:rFonts w:ascii="Times New Roman" w:hAnsi="Times New Roman" w:cs="Times New Roman"/>
          <w:bCs/>
          <w:sz w:val="24"/>
          <w:szCs w:val="24"/>
        </w:rPr>
      </w:pPr>
      <w:r w:rsidRPr="00E87091">
        <w:rPr>
          <w:rFonts w:ascii="Times New Roman" w:hAnsi="Times New Roman" w:cs="Times New Roman"/>
          <w:bCs/>
          <w:sz w:val="24"/>
          <w:szCs w:val="24"/>
        </w:rPr>
        <w:t>Ст. 20.4 ч. 2 КоАП РФ на граждан в размере от 2000 до 4000 рублей, на должностных лиц – от 15 000 до 30 000 рублей, на юридических лиц – от 200 000 до 400 000 рублей</w:t>
      </w:r>
    </w:p>
    <w:p w:rsidR="00E87091" w:rsidRPr="00E87091" w:rsidRDefault="00E87091" w:rsidP="00E87091">
      <w:pPr>
        <w:ind w:left="-540" w:firstLine="900"/>
        <w:jc w:val="both"/>
        <w:rPr>
          <w:rFonts w:ascii="Times New Roman" w:hAnsi="Times New Roman" w:cs="Times New Roman"/>
          <w:sz w:val="24"/>
          <w:szCs w:val="24"/>
        </w:rPr>
      </w:pPr>
      <w:r w:rsidRPr="00E87091">
        <w:rPr>
          <w:rFonts w:ascii="Times New Roman" w:hAnsi="Times New Roman" w:cs="Times New Roman"/>
          <w:sz w:val="24"/>
          <w:szCs w:val="24"/>
        </w:rPr>
        <w:lastRenderedPageBreak/>
        <w:t xml:space="preserve">В случае обнаружения пожара, немедленно сообщите о нем по телефону «01» или мобильной связи «112» и  постарайтесь потушить его своими силами. Для этого достаточно несколько ветвей лиственных пород для нанесения скользящих ударов по кромке огня в сторону очага пожара. Необходимо сбить основное пламя.  </w:t>
      </w:r>
    </w:p>
    <w:p w:rsidR="00E87091" w:rsidRPr="00E87091" w:rsidRDefault="00E87091" w:rsidP="00E87091">
      <w:pPr>
        <w:pStyle w:val="a6"/>
        <w:rPr>
          <w:sz w:val="24"/>
        </w:rPr>
      </w:pPr>
      <w:r w:rsidRPr="00E87091">
        <w:rPr>
          <w:sz w:val="24"/>
        </w:rPr>
        <w:t xml:space="preserve">    Самый распространенный прием борьбы с огнем – забрасывать кромку пожара землей. Взяв на лопату грунт, сбить им пламя.</w:t>
      </w:r>
    </w:p>
    <w:p w:rsidR="00E87091" w:rsidRPr="00E87091" w:rsidRDefault="00E87091" w:rsidP="00E87091">
      <w:pPr>
        <w:pStyle w:val="a3"/>
        <w:shd w:val="clear" w:color="auto" w:fill="FFFFFF"/>
        <w:spacing w:before="0" w:beforeAutospacing="0" w:after="0" w:afterAutospacing="0"/>
        <w:jc w:val="both"/>
        <w:rPr>
          <w:color w:val="000000"/>
        </w:rPr>
      </w:pPr>
    </w:p>
    <w:p w:rsidR="00E87091" w:rsidRDefault="00E87091" w:rsidP="00E87091">
      <w:pPr>
        <w:pStyle w:val="a3"/>
        <w:shd w:val="clear" w:color="auto" w:fill="FFFFFF"/>
        <w:spacing w:before="0" w:beforeAutospacing="0" w:after="0" w:afterAutospacing="0"/>
        <w:jc w:val="both"/>
        <w:rPr>
          <w:color w:val="000000"/>
        </w:rPr>
      </w:pPr>
    </w:p>
    <w:p w:rsidR="00E87091" w:rsidRDefault="00E87091" w:rsidP="00E87091">
      <w:pPr>
        <w:pStyle w:val="a3"/>
        <w:shd w:val="clear" w:color="auto" w:fill="FFFFFF"/>
        <w:spacing w:before="0" w:beforeAutospacing="0" w:after="0" w:afterAutospacing="0"/>
        <w:jc w:val="both"/>
        <w:rPr>
          <w:color w:val="000000"/>
        </w:rPr>
      </w:pPr>
    </w:p>
    <w:p w:rsidR="00E87091" w:rsidRDefault="00E87091" w:rsidP="00E87091">
      <w:pPr>
        <w:pStyle w:val="a3"/>
        <w:shd w:val="clear" w:color="auto" w:fill="FFFFFF"/>
        <w:spacing w:before="0" w:beforeAutospacing="0" w:after="0" w:afterAutospacing="0"/>
        <w:jc w:val="both"/>
        <w:rPr>
          <w:color w:val="000000"/>
        </w:rPr>
      </w:pPr>
    </w:p>
    <w:p w:rsidR="00E87091" w:rsidRPr="00E87091" w:rsidRDefault="00E87091" w:rsidP="00E87091">
      <w:pPr>
        <w:pStyle w:val="a3"/>
        <w:shd w:val="clear" w:color="auto" w:fill="FFFFFF"/>
        <w:spacing w:before="0" w:beforeAutospacing="0" w:after="0" w:afterAutospacing="0"/>
        <w:jc w:val="both"/>
        <w:rPr>
          <w:color w:val="000000"/>
        </w:rPr>
      </w:pPr>
    </w:p>
    <w:p w:rsidR="00E87091" w:rsidRDefault="00E87091" w:rsidP="00E87091">
      <w:pPr>
        <w:pStyle w:val="a3"/>
        <w:shd w:val="clear" w:color="auto" w:fill="FFFFFF"/>
        <w:spacing w:before="0" w:beforeAutospacing="0" w:after="0" w:afterAutospacing="0"/>
        <w:jc w:val="both"/>
        <w:rPr>
          <w:color w:val="000000"/>
        </w:rPr>
      </w:pPr>
      <w:r w:rsidRPr="00E87091">
        <w:rPr>
          <w:color w:val="000000"/>
        </w:rPr>
        <w:t xml:space="preserve">Государственный инспектор ОНД и </w:t>
      </w:r>
      <w:proofErr w:type="gramStart"/>
      <w:r w:rsidRPr="00E87091">
        <w:rPr>
          <w:color w:val="000000"/>
        </w:rPr>
        <w:t>ПР</w:t>
      </w:r>
      <w:proofErr w:type="gramEnd"/>
      <w:r w:rsidRPr="00E87091">
        <w:rPr>
          <w:color w:val="000000"/>
        </w:rPr>
        <w:t xml:space="preserve"> по Суджанскому, Беловскому </w:t>
      </w:r>
    </w:p>
    <w:p w:rsidR="00E87091" w:rsidRPr="00E87091" w:rsidRDefault="00E87091" w:rsidP="00E87091">
      <w:pPr>
        <w:pStyle w:val="a3"/>
        <w:shd w:val="clear" w:color="auto" w:fill="FFFFFF"/>
        <w:spacing w:before="0" w:beforeAutospacing="0" w:after="0" w:afterAutospacing="0"/>
        <w:jc w:val="both"/>
        <w:rPr>
          <w:color w:val="000000"/>
        </w:rPr>
      </w:pPr>
      <w:r w:rsidRPr="00E87091">
        <w:rPr>
          <w:color w:val="000000"/>
        </w:rPr>
        <w:t>и Большесолдатскому районам                                              А.Н Макаров</w:t>
      </w:r>
    </w:p>
    <w:sectPr w:rsidR="00E87091" w:rsidRPr="00E87091" w:rsidSect="00E8709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80"/>
    <w:rsid w:val="002F753E"/>
    <w:rsid w:val="00AB3F29"/>
    <w:rsid w:val="00AF3180"/>
    <w:rsid w:val="00E8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091"/>
    <w:rPr>
      <w:b/>
      <w:bCs/>
    </w:rPr>
  </w:style>
  <w:style w:type="character" w:styleId="a5">
    <w:name w:val="Emphasis"/>
    <w:basedOn w:val="a0"/>
    <w:uiPriority w:val="20"/>
    <w:qFormat/>
    <w:rsid w:val="00E87091"/>
    <w:rPr>
      <w:i/>
      <w:iCs/>
    </w:rPr>
  </w:style>
  <w:style w:type="paragraph" w:styleId="a6">
    <w:name w:val="Block Text"/>
    <w:basedOn w:val="a"/>
    <w:rsid w:val="00E87091"/>
    <w:pPr>
      <w:autoSpaceDE w:val="0"/>
      <w:autoSpaceDN w:val="0"/>
      <w:adjustRightInd w:val="0"/>
      <w:spacing w:after="0" w:line="240" w:lineRule="auto"/>
      <w:ind w:left="-540" w:right="261" w:firstLine="540"/>
      <w:jc w:val="both"/>
    </w:pPr>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091"/>
    <w:rPr>
      <w:b/>
      <w:bCs/>
    </w:rPr>
  </w:style>
  <w:style w:type="character" w:styleId="a5">
    <w:name w:val="Emphasis"/>
    <w:basedOn w:val="a0"/>
    <w:uiPriority w:val="20"/>
    <w:qFormat/>
    <w:rsid w:val="00E87091"/>
    <w:rPr>
      <w:i/>
      <w:iCs/>
    </w:rPr>
  </w:style>
  <w:style w:type="paragraph" w:styleId="a6">
    <w:name w:val="Block Text"/>
    <w:basedOn w:val="a"/>
    <w:rsid w:val="00E87091"/>
    <w:pPr>
      <w:autoSpaceDE w:val="0"/>
      <w:autoSpaceDN w:val="0"/>
      <w:adjustRightInd w:val="0"/>
      <w:spacing w:after="0" w:line="240" w:lineRule="auto"/>
      <w:ind w:left="-540" w:right="261" w:firstLine="540"/>
      <w:jc w:val="both"/>
    </w:pPr>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75CBD2FE9CB33BE0ED0DA4AE5FEBEE9CB00DF08BF22943182637CECC7957F06BF97158A9810F8y838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ОНД Суджанского района</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Курский С.А.</dc:creator>
  <cp:lastModifiedBy>1</cp:lastModifiedBy>
  <cp:revision>2</cp:revision>
  <dcterms:created xsi:type="dcterms:W3CDTF">2018-04-28T07:03:00Z</dcterms:created>
  <dcterms:modified xsi:type="dcterms:W3CDTF">2018-04-28T07:03:00Z</dcterms:modified>
</cp:coreProperties>
</file>