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CE" w:rsidRPr="002D6F9B" w:rsidRDefault="00C02359" w:rsidP="002D6F9B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>Е</w:t>
      </w:r>
      <w:r w:rsidRPr="002D6F9B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:rsidR="00C636CE" w:rsidRPr="002D6F9B" w:rsidRDefault="00DD7EC6" w:rsidP="002D6F9B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ЗАМОСТЯНСКОГО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B041C4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041C4" w:rsidRPr="00B041C4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041C4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2D6F9B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36CE" w:rsidRPr="002D6F9B" w:rsidRDefault="00C02359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2B6B5A">
        <w:rPr>
          <w:rFonts w:ascii="Arial" w:hAnsi="Arial" w:cs="Arial"/>
          <w:b/>
          <w:sz w:val="32"/>
          <w:szCs w:val="32"/>
        </w:rPr>
        <w:t>04</w:t>
      </w:r>
      <w:r w:rsidR="00B041C4">
        <w:rPr>
          <w:rFonts w:ascii="Arial" w:hAnsi="Arial" w:cs="Arial"/>
          <w:b/>
          <w:sz w:val="32"/>
          <w:szCs w:val="32"/>
        </w:rPr>
        <w:t xml:space="preserve"> </w:t>
      </w:r>
      <w:r w:rsidR="002B6B5A">
        <w:rPr>
          <w:rFonts w:ascii="Arial" w:hAnsi="Arial" w:cs="Arial"/>
          <w:b/>
          <w:sz w:val="32"/>
          <w:szCs w:val="32"/>
        </w:rPr>
        <w:t>февраля</w:t>
      </w:r>
      <w:r w:rsidR="002D6F9B">
        <w:rPr>
          <w:rFonts w:ascii="Arial" w:hAnsi="Arial" w:cs="Arial"/>
          <w:b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sz w:val="32"/>
          <w:szCs w:val="32"/>
        </w:rPr>
        <w:t>202</w:t>
      </w:r>
      <w:r w:rsidR="002B6B5A">
        <w:rPr>
          <w:rFonts w:ascii="Arial" w:hAnsi="Arial" w:cs="Arial"/>
          <w:b/>
          <w:sz w:val="32"/>
          <w:szCs w:val="32"/>
        </w:rPr>
        <w:t>1</w:t>
      </w:r>
      <w:r w:rsidRPr="002D6F9B">
        <w:rPr>
          <w:rFonts w:ascii="Arial" w:hAnsi="Arial" w:cs="Arial"/>
          <w:b/>
          <w:sz w:val="32"/>
          <w:szCs w:val="32"/>
        </w:rPr>
        <w:t xml:space="preserve"> года №</w:t>
      </w:r>
      <w:r w:rsidR="00AA6639">
        <w:rPr>
          <w:rFonts w:ascii="Arial" w:hAnsi="Arial" w:cs="Arial"/>
          <w:b/>
          <w:sz w:val="32"/>
          <w:szCs w:val="32"/>
        </w:rPr>
        <w:t>2</w:t>
      </w:r>
      <w:r w:rsidR="008507B1">
        <w:rPr>
          <w:rFonts w:ascii="Arial" w:hAnsi="Arial" w:cs="Arial"/>
          <w:b/>
          <w:sz w:val="32"/>
          <w:szCs w:val="32"/>
        </w:rPr>
        <w:t xml:space="preserve"> 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Cs/>
          <w:sz w:val="24"/>
          <w:szCs w:val="24"/>
        </w:rPr>
      </w:pPr>
    </w:p>
    <w:p w:rsidR="00003D4F" w:rsidRDefault="00C02359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Об утверждении Порядка проведения конкурса по отбору кандидатур на должность Главы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="00DD7EC6">
        <w:rPr>
          <w:rFonts w:ascii="Arial" w:hAnsi="Arial" w:cs="Arial"/>
          <w:b/>
          <w:bCs/>
          <w:sz w:val="32"/>
          <w:szCs w:val="32"/>
        </w:rPr>
        <w:t>Замостянского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bCs/>
          <w:sz w:val="32"/>
          <w:szCs w:val="32"/>
        </w:rPr>
        <w:t>сельсовета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9C66EF">
      <w:pPr>
        <w:pStyle w:val="1"/>
        <w:shd w:val="clear" w:color="auto" w:fill="auto"/>
        <w:tabs>
          <w:tab w:val="left" w:pos="130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№131-ФЗ «Об общих принципах организации местного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</w:t>
      </w:r>
      <w:r w:rsidR="00B041C4">
        <w:rPr>
          <w:rFonts w:ascii="Arial" w:hAnsi="Arial" w:cs="Arial"/>
          <w:sz w:val="24"/>
          <w:szCs w:val="24"/>
        </w:rPr>
        <w:t>Г</w:t>
      </w:r>
      <w:r w:rsidRPr="002D6F9B">
        <w:rPr>
          <w:rFonts w:ascii="Arial" w:hAnsi="Arial" w:cs="Arial"/>
          <w:sz w:val="24"/>
          <w:szCs w:val="24"/>
        </w:rPr>
        <w:t>лав муниципальных образований»</w:t>
      </w:r>
      <w:r w:rsidR="002B6B5A">
        <w:rPr>
          <w:rFonts w:ascii="Arial" w:hAnsi="Arial" w:cs="Arial"/>
          <w:sz w:val="24"/>
          <w:szCs w:val="24"/>
        </w:rPr>
        <w:t>,</w:t>
      </w:r>
      <w:r w:rsidRPr="002D6F9B">
        <w:rPr>
          <w:rFonts w:ascii="Arial" w:hAnsi="Arial" w:cs="Arial"/>
          <w:sz w:val="24"/>
          <w:szCs w:val="24"/>
        </w:rPr>
        <w:t xml:space="preserve"> </w:t>
      </w:r>
      <w:r w:rsidR="002B6B5A" w:rsidRPr="00D500C7">
        <w:rPr>
          <w:rFonts w:ascii="Arial" w:hAnsi="Arial" w:cs="Arial"/>
          <w:sz w:val="24"/>
          <w:szCs w:val="24"/>
        </w:rPr>
        <w:t>Федеральн</w:t>
      </w:r>
      <w:r w:rsidR="002B6B5A">
        <w:rPr>
          <w:rFonts w:ascii="Arial" w:hAnsi="Arial" w:cs="Arial"/>
          <w:sz w:val="24"/>
          <w:szCs w:val="24"/>
        </w:rPr>
        <w:t>ым</w:t>
      </w:r>
      <w:r w:rsidR="002B6B5A" w:rsidRPr="00D500C7">
        <w:rPr>
          <w:rFonts w:ascii="Arial" w:hAnsi="Arial" w:cs="Arial"/>
          <w:sz w:val="24"/>
          <w:szCs w:val="24"/>
        </w:rPr>
        <w:t xml:space="preserve"> закон</w:t>
      </w:r>
      <w:r w:rsidR="002B6B5A">
        <w:rPr>
          <w:rFonts w:ascii="Arial" w:hAnsi="Arial" w:cs="Arial"/>
          <w:sz w:val="24"/>
          <w:szCs w:val="24"/>
        </w:rPr>
        <w:t xml:space="preserve">ом </w:t>
      </w:r>
      <w:r w:rsidR="002B6B5A" w:rsidRPr="00D500C7">
        <w:rPr>
          <w:rFonts w:ascii="Arial" w:hAnsi="Arial" w:cs="Arial"/>
          <w:sz w:val="24"/>
          <w:szCs w:val="24"/>
        </w:rPr>
        <w:t>от 31.07.2020 года № 259-ФЗ «О цифровых финансовых активах, цифровой валюте и о внесении изменений в отдельные законодательные акты Российской Федерации» и на основании Указа Президента Российской Федерации от 10.12.2020 года №778 «</w:t>
      </w:r>
      <w:r w:rsidR="002B6B5A">
        <w:rPr>
          <w:rFonts w:ascii="Arial" w:hAnsi="Arial" w:cs="Arial"/>
          <w:sz w:val="24"/>
          <w:szCs w:val="24"/>
        </w:rPr>
        <w:t>О</w:t>
      </w:r>
      <w:r w:rsidR="002B6B5A" w:rsidRPr="00D500C7">
        <w:rPr>
          <w:rFonts w:ascii="Arial" w:hAnsi="Arial" w:cs="Arial"/>
          <w:sz w:val="24"/>
          <w:szCs w:val="24"/>
        </w:rPr>
        <w:t xml:space="preserve">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="002B6B5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и Уставом муниципального образования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D6F9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2D6F9B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2D6F9B" w:rsidRPr="002D6F9B">
        <w:rPr>
          <w:rFonts w:ascii="Arial" w:hAnsi="Arial" w:cs="Arial"/>
          <w:sz w:val="24"/>
          <w:szCs w:val="24"/>
        </w:rPr>
        <w:t>решило</w:t>
      </w:r>
      <w:r w:rsidRPr="002D6F9B">
        <w:rPr>
          <w:rFonts w:ascii="Arial" w:hAnsi="Arial" w:cs="Arial"/>
          <w:sz w:val="24"/>
          <w:szCs w:val="24"/>
        </w:rPr>
        <w:t>:</w:t>
      </w:r>
    </w:p>
    <w:p w:rsidR="00C636CE" w:rsidRDefault="002D6F9B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02359" w:rsidRPr="002D6F9B">
        <w:rPr>
          <w:rFonts w:ascii="Arial" w:hAnsi="Arial" w:cs="Arial"/>
          <w:sz w:val="24"/>
          <w:szCs w:val="24"/>
        </w:rPr>
        <w:t>Утвердить Порядок проведения конкурса по отбору кандидатур 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согласно приложению.</w:t>
      </w:r>
    </w:p>
    <w:p w:rsidR="00E241E8" w:rsidRPr="00E241E8" w:rsidRDefault="000B0012" w:rsidP="00DD7EC6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firstLine="1134"/>
        <w:rPr>
          <w:rFonts w:ascii="Arial" w:hAnsi="Arial" w:cs="Arial"/>
          <w:bCs/>
          <w:sz w:val="24"/>
          <w:szCs w:val="24"/>
        </w:rPr>
      </w:pPr>
      <w:r w:rsidRPr="00E241E8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E241E8" w:rsidRPr="00E241E8">
        <w:rPr>
          <w:rFonts w:ascii="Arial" w:hAnsi="Arial" w:cs="Arial"/>
          <w:sz w:val="24"/>
          <w:szCs w:val="24"/>
        </w:rPr>
        <w:t>решение Собрания  депутатов  №</w:t>
      </w:r>
      <w:r w:rsidR="002B6B5A">
        <w:rPr>
          <w:rFonts w:ascii="Arial" w:hAnsi="Arial" w:cs="Arial"/>
          <w:sz w:val="24"/>
          <w:szCs w:val="24"/>
        </w:rPr>
        <w:t>42</w:t>
      </w:r>
      <w:r w:rsidR="00E241E8" w:rsidRPr="00E241E8">
        <w:rPr>
          <w:rFonts w:ascii="Arial" w:hAnsi="Arial" w:cs="Arial"/>
          <w:sz w:val="24"/>
          <w:szCs w:val="24"/>
        </w:rPr>
        <w:t xml:space="preserve"> от </w:t>
      </w:r>
      <w:r w:rsidR="002B6B5A">
        <w:rPr>
          <w:rFonts w:ascii="Arial" w:hAnsi="Arial" w:cs="Arial"/>
          <w:sz w:val="24"/>
          <w:szCs w:val="24"/>
        </w:rPr>
        <w:t>22</w:t>
      </w:r>
      <w:r w:rsidR="00E241E8" w:rsidRPr="00E241E8">
        <w:rPr>
          <w:rFonts w:ascii="Arial" w:hAnsi="Arial" w:cs="Arial"/>
          <w:sz w:val="24"/>
          <w:szCs w:val="24"/>
        </w:rPr>
        <w:t>.</w:t>
      </w:r>
      <w:r w:rsidR="002B6B5A">
        <w:rPr>
          <w:rFonts w:ascii="Arial" w:hAnsi="Arial" w:cs="Arial"/>
          <w:sz w:val="24"/>
          <w:szCs w:val="24"/>
        </w:rPr>
        <w:t>1</w:t>
      </w:r>
      <w:r w:rsidR="00DD7EC6">
        <w:rPr>
          <w:rFonts w:ascii="Arial" w:hAnsi="Arial" w:cs="Arial"/>
          <w:sz w:val="24"/>
          <w:szCs w:val="24"/>
        </w:rPr>
        <w:t>2.</w:t>
      </w:r>
      <w:r w:rsidR="00DD7EC6" w:rsidRPr="00B57C6F">
        <w:rPr>
          <w:rFonts w:ascii="Arial" w:hAnsi="Arial" w:cs="Arial"/>
          <w:color w:val="auto"/>
          <w:sz w:val="24"/>
          <w:szCs w:val="24"/>
        </w:rPr>
        <w:t>20</w:t>
      </w:r>
      <w:r w:rsidR="002B6B5A" w:rsidRPr="00B57C6F">
        <w:rPr>
          <w:rFonts w:ascii="Arial" w:hAnsi="Arial" w:cs="Arial"/>
          <w:color w:val="auto"/>
          <w:sz w:val="24"/>
          <w:szCs w:val="24"/>
        </w:rPr>
        <w:t>2</w:t>
      </w:r>
      <w:r w:rsidR="00B57C6F" w:rsidRPr="00B57C6F">
        <w:rPr>
          <w:rFonts w:ascii="Arial" w:hAnsi="Arial" w:cs="Arial"/>
          <w:color w:val="auto"/>
          <w:sz w:val="24"/>
          <w:szCs w:val="24"/>
        </w:rPr>
        <w:t>0</w:t>
      </w:r>
      <w:r w:rsidR="00E241E8" w:rsidRPr="00E241E8">
        <w:rPr>
          <w:rFonts w:ascii="Arial" w:hAnsi="Arial" w:cs="Arial"/>
          <w:sz w:val="24"/>
          <w:szCs w:val="24"/>
        </w:rPr>
        <w:t>года  «</w:t>
      </w:r>
      <w:r w:rsidR="00E241E8" w:rsidRPr="00E241E8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конкурса по отбору кандидатур на должность Главы </w:t>
      </w:r>
      <w:r w:rsidR="00DD7EC6">
        <w:rPr>
          <w:rFonts w:ascii="Arial" w:hAnsi="Arial" w:cs="Arial"/>
          <w:bCs/>
          <w:sz w:val="24"/>
          <w:szCs w:val="24"/>
        </w:rPr>
        <w:t>Замостянского</w:t>
      </w:r>
      <w:r w:rsidR="00E241E8" w:rsidRPr="00E241E8">
        <w:rPr>
          <w:rFonts w:ascii="Arial" w:hAnsi="Arial" w:cs="Arial"/>
          <w:bCs/>
          <w:sz w:val="24"/>
          <w:szCs w:val="24"/>
        </w:rPr>
        <w:t xml:space="preserve"> сельсовета Суджанского района»</w:t>
      </w:r>
    </w:p>
    <w:p w:rsidR="00C636CE" w:rsidRPr="002D6F9B" w:rsidRDefault="00DD7EC6" w:rsidP="009C66EF">
      <w:pPr>
        <w:pStyle w:val="1"/>
        <w:shd w:val="clear" w:color="auto" w:fill="auto"/>
        <w:tabs>
          <w:tab w:val="left" w:pos="74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6F9B">
        <w:rPr>
          <w:rFonts w:ascii="Arial" w:hAnsi="Arial" w:cs="Arial"/>
          <w:sz w:val="24"/>
          <w:szCs w:val="24"/>
        </w:rPr>
        <w:t>.</w:t>
      </w:r>
      <w:r w:rsidR="00C02359" w:rsidRPr="002D6F9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6F9B" w:rsidRDefault="00DD7EC6" w:rsidP="00DD7EC6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Замостянского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="002D6F9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D6F9B">
        <w:rPr>
          <w:rFonts w:ascii="Arial" w:hAnsi="Arial" w:cs="Arial"/>
          <w:sz w:val="24"/>
          <w:szCs w:val="24"/>
        </w:rPr>
        <w:t xml:space="preserve">Суджанского </w:t>
      </w:r>
      <w:r>
        <w:rPr>
          <w:rFonts w:ascii="Arial" w:hAnsi="Arial" w:cs="Arial"/>
          <w:sz w:val="24"/>
          <w:szCs w:val="24"/>
        </w:rPr>
        <w:tab/>
        <w:t>Н.С. Скибин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</w:t>
      </w:r>
    </w:p>
    <w:p w:rsidR="002D6F9B" w:rsidRDefault="002D6F9B" w:rsidP="00DB6AAF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jc w:val="center"/>
        <w:rPr>
          <w:rFonts w:ascii="Arial" w:hAnsi="Arial" w:cs="Arial"/>
          <w:sz w:val="24"/>
          <w:szCs w:val="24"/>
        </w:rPr>
      </w:pPr>
    </w:p>
    <w:p w:rsidR="00BA7498" w:rsidRDefault="00C02359" w:rsidP="002D6F9B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="00BA7498" w:rsidRPr="00BA7498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BA7498">
        <w:rPr>
          <w:rFonts w:ascii="Arial" w:hAnsi="Arial" w:cs="Arial"/>
          <w:sz w:val="24"/>
          <w:szCs w:val="24"/>
        </w:rPr>
        <w:t xml:space="preserve"> </w:t>
      </w:r>
      <w:r w:rsidR="00BA7498"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C636CE" w:rsidRPr="002D6F9B" w:rsidRDefault="00BA7498" w:rsidP="00BA7498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D7EC6">
        <w:rPr>
          <w:rFonts w:ascii="Arial" w:hAnsi="Arial" w:cs="Arial"/>
          <w:sz w:val="24"/>
          <w:szCs w:val="24"/>
        </w:rPr>
        <w:t>В.В. Кирин</w:t>
      </w: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686E98" w:rsidRDefault="00686E98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</w:p>
    <w:p w:rsidR="00DB6AAF" w:rsidRDefault="00DB6AAF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7C37CB" w:rsidRPr="002D6F9B" w:rsidRDefault="007C37CB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</w:p>
    <w:p w:rsidR="009C66EF" w:rsidRDefault="00DD7EC6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Замостянского</w:t>
      </w:r>
      <w:r w:rsidR="009C66EF">
        <w:rPr>
          <w:rFonts w:ascii="Arial" w:hAnsi="Arial" w:cs="Arial"/>
          <w:sz w:val="24"/>
          <w:szCs w:val="24"/>
        </w:rPr>
        <w:t xml:space="preserve"> </w:t>
      </w:r>
      <w:r w:rsidR="009C66EF" w:rsidRPr="002D6F9B">
        <w:rPr>
          <w:rFonts w:ascii="Arial" w:hAnsi="Arial" w:cs="Arial"/>
          <w:sz w:val="24"/>
          <w:szCs w:val="24"/>
        </w:rPr>
        <w:t>сельсовета</w:t>
      </w:r>
    </w:p>
    <w:p w:rsidR="007C37CB" w:rsidRPr="002D6F9B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  <w:tab w:val="left" w:leader="underscore" w:pos="5786"/>
        </w:tabs>
        <w:ind w:left="32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</w:t>
      </w:r>
    </w:p>
    <w:p w:rsidR="007C37CB" w:rsidRDefault="00B041C4" w:rsidP="00B041C4">
      <w:pPr>
        <w:pStyle w:val="1"/>
        <w:shd w:val="clear" w:color="auto" w:fill="auto"/>
        <w:tabs>
          <w:tab w:val="left" w:leader="underscore" w:pos="6668"/>
          <w:tab w:val="left" w:leader="underscore" w:pos="7359"/>
          <w:tab w:val="left" w:leader="underscore" w:pos="8650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C37CB" w:rsidRPr="002D6F9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2B6B5A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</w:t>
      </w:r>
      <w:r w:rsidR="00003D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2.</w:t>
      </w:r>
      <w:r w:rsidR="008507B1">
        <w:rPr>
          <w:rFonts w:ascii="Arial" w:hAnsi="Arial" w:cs="Arial"/>
          <w:sz w:val="24"/>
          <w:szCs w:val="24"/>
        </w:rPr>
        <w:t xml:space="preserve"> </w:t>
      </w:r>
      <w:r w:rsidR="000B0012">
        <w:rPr>
          <w:rFonts w:ascii="Arial" w:hAnsi="Arial" w:cs="Arial"/>
          <w:sz w:val="24"/>
          <w:szCs w:val="24"/>
        </w:rPr>
        <w:t>202</w:t>
      </w:r>
      <w:r w:rsidR="002B6B5A">
        <w:rPr>
          <w:rFonts w:ascii="Arial" w:hAnsi="Arial" w:cs="Arial"/>
          <w:sz w:val="24"/>
          <w:szCs w:val="24"/>
        </w:rPr>
        <w:t>1</w:t>
      </w:r>
      <w:r w:rsidR="000B0012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года №</w:t>
      </w:r>
      <w:r w:rsidR="00AA6639">
        <w:rPr>
          <w:rFonts w:ascii="Arial" w:hAnsi="Arial" w:cs="Arial"/>
          <w:sz w:val="24"/>
          <w:szCs w:val="24"/>
        </w:rPr>
        <w:t>2</w:t>
      </w:r>
    </w:p>
    <w:p w:rsidR="00BA7498" w:rsidRPr="00DB6AAF" w:rsidRDefault="00BA7498" w:rsidP="002D6F9B">
      <w:pPr>
        <w:pStyle w:val="1"/>
        <w:shd w:val="clear" w:color="auto" w:fill="auto"/>
        <w:ind w:right="80"/>
        <w:jc w:val="center"/>
        <w:rPr>
          <w:rFonts w:ascii="Arial" w:hAnsi="Arial" w:cs="Arial"/>
          <w:bCs/>
          <w:sz w:val="24"/>
          <w:szCs w:val="24"/>
        </w:rPr>
      </w:pPr>
    </w:p>
    <w:p w:rsidR="007C37CB" w:rsidRPr="002D6F9B" w:rsidRDefault="007C37CB" w:rsidP="009C66EF">
      <w:pPr>
        <w:pStyle w:val="1"/>
        <w:shd w:val="clear" w:color="auto" w:fill="auto"/>
        <w:ind w:right="80"/>
        <w:jc w:val="center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ПОРЯДОК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ПРОВЕДЕНИЯ КОНКУРСА ПО ОТБОРУ КАНДИДАТУР НА ДОЛЖНОСТЬ ГЛАВЫ </w:t>
      </w:r>
      <w:r w:rsidR="00DD7EC6">
        <w:rPr>
          <w:rFonts w:ascii="Arial" w:hAnsi="Arial" w:cs="Arial"/>
          <w:b/>
          <w:bCs/>
          <w:sz w:val="24"/>
          <w:szCs w:val="24"/>
        </w:rPr>
        <w:t>ЗАМОСТЯНСКОГО</w:t>
      </w:r>
      <w:r w:rsidR="009C66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СЕЛЬСОВЕТА РАЙОНА</w:t>
      </w:r>
    </w:p>
    <w:p w:rsidR="009C66EF" w:rsidRPr="002D6F9B" w:rsidRDefault="009C66EF" w:rsidP="00DB6AA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9C66EF">
      <w:pPr>
        <w:pStyle w:val="1"/>
        <w:shd w:val="clear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C66EF" w:rsidRPr="002D6F9B" w:rsidRDefault="009C66EF" w:rsidP="009C66EF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8510CB" w:rsidRDefault="008510CB" w:rsidP="008510CB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7C37CB" w:rsidRPr="008510CB">
        <w:rPr>
          <w:rFonts w:ascii="Arial" w:hAnsi="Arial" w:cs="Arial"/>
          <w:sz w:val="24"/>
          <w:szCs w:val="24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</w:t>
      </w:r>
      <w:r w:rsidRPr="008510CB">
        <w:rPr>
          <w:rFonts w:ascii="Arial" w:hAnsi="Arial" w:cs="Arial"/>
          <w:sz w:val="24"/>
          <w:szCs w:val="24"/>
        </w:rPr>
        <w:t xml:space="preserve">  </w:t>
      </w:r>
      <w:r w:rsidR="007C37CB" w:rsidRPr="008510CB">
        <w:rPr>
          <w:rFonts w:ascii="Arial" w:hAnsi="Arial" w:cs="Arial"/>
          <w:sz w:val="24"/>
          <w:szCs w:val="24"/>
        </w:rPr>
        <w:t xml:space="preserve">образования « 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="007C37CB" w:rsidRPr="008510CB">
        <w:rPr>
          <w:rFonts w:ascii="Arial" w:hAnsi="Arial" w:cs="Arial"/>
          <w:sz w:val="24"/>
          <w:szCs w:val="24"/>
        </w:rPr>
        <w:tab/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устанавливается порядок и условия проведения конкурса по отбору кандидатур на должность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7C37CB" w:rsidRPr="002D6F9B">
        <w:rPr>
          <w:rFonts w:ascii="Arial" w:hAnsi="Arial" w:cs="Arial"/>
          <w:sz w:val="24"/>
          <w:szCs w:val="24"/>
        </w:rP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7C37CB" w:rsidRPr="002D6F9B">
        <w:rPr>
          <w:rFonts w:ascii="Arial" w:hAnsi="Arial" w:cs="Arial"/>
          <w:sz w:val="24"/>
          <w:szCs w:val="24"/>
        </w:rPr>
        <w:t xml:space="preserve">Решение о проведении конкурса подлежит официальному опубликованию не позднее чем, за </w:t>
      </w:r>
      <w:r w:rsidR="002B6B5A">
        <w:rPr>
          <w:rFonts w:ascii="Arial" w:hAnsi="Arial" w:cs="Arial"/>
          <w:sz w:val="24"/>
          <w:szCs w:val="24"/>
        </w:rPr>
        <w:t>35</w:t>
      </w:r>
      <w:r w:rsidR="007C37CB" w:rsidRPr="002D6F9B">
        <w:rPr>
          <w:rFonts w:ascii="Arial" w:hAnsi="Arial" w:cs="Arial"/>
          <w:sz w:val="24"/>
          <w:szCs w:val="24"/>
        </w:rPr>
        <w:t xml:space="preserve"> (</w:t>
      </w:r>
      <w:r w:rsidR="0066735B">
        <w:rPr>
          <w:rFonts w:ascii="Arial" w:hAnsi="Arial" w:cs="Arial"/>
          <w:sz w:val="24"/>
          <w:szCs w:val="24"/>
        </w:rPr>
        <w:t>тридцать</w:t>
      </w:r>
      <w:r w:rsidR="007C37CB" w:rsidRPr="002D6F9B">
        <w:rPr>
          <w:rFonts w:ascii="Arial" w:hAnsi="Arial" w:cs="Arial"/>
          <w:sz w:val="24"/>
          <w:szCs w:val="24"/>
        </w:rPr>
        <w:t>) календарных дней до дня проведения конкурса.</w:t>
      </w:r>
    </w:p>
    <w:p w:rsidR="007C37CB" w:rsidRPr="008510CB" w:rsidRDefault="008510CB" w:rsidP="008510CB">
      <w:pPr>
        <w:pStyle w:val="1"/>
        <w:shd w:val="clear" w:color="auto" w:fill="auto"/>
        <w:tabs>
          <w:tab w:val="left" w:pos="101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7C37CB" w:rsidRPr="008510CB">
        <w:rPr>
          <w:rFonts w:ascii="Arial" w:hAnsi="Arial" w:cs="Arial"/>
          <w:sz w:val="24"/>
          <w:szCs w:val="24"/>
        </w:rPr>
        <w:t>Решение о проведении конкурса принимается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8510CB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области: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не позднее, чем за </w:t>
      </w:r>
      <w:r w:rsidR="002B6B5A">
        <w:rPr>
          <w:rFonts w:ascii="Arial" w:hAnsi="Arial" w:cs="Arial"/>
          <w:sz w:val="24"/>
          <w:szCs w:val="24"/>
        </w:rPr>
        <w:t>35</w:t>
      </w:r>
      <w:r w:rsidR="007C37CB" w:rsidRPr="008510CB">
        <w:rPr>
          <w:rFonts w:ascii="Arial" w:hAnsi="Arial" w:cs="Arial"/>
          <w:sz w:val="24"/>
          <w:szCs w:val="24"/>
        </w:rPr>
        <w:t xml:space="preserve"> (</w:t>
      </w:r>
      <w:r w:rsidR="0066735B">
        <w:rPr>
          <w:rFonts w:ascii="Arial" w:hAnsi="Arial" w:cs="Arial"/>
          <w:sz w:val="24"/>
          <w:szCs w:val="24"/>
        </w:rPr>
        <w:t>тридцать пять</w:t>
      </w:r>
      <w:r w:rsidR="007C37CB" w:rsidRPr="008510CB">
        <w:rPr>
          <w:rFonts w:ascii="Arial" w:hAnsi="Arial" w:cs="Arial"/>
          <w:sz w:val="24"/>
          <w:szCs w:val="24"/>
        </w:rPr>
        <w:t>) календарных дней до истечения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предусмотренного Уставом 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Pr="008510CB"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 срока полномочий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8510CB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района;</w:t>
      </w:r>
    </w:p>
    <w:p w:rsidR="008510C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досрочного прекращения полномочий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- не позднее чем через шесть месяцев со дня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такого прекращения полномочий; при этом если до истечения срока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полномочий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осталось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менее шести месяцев, избрание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осуществляется </w:t>
      </w:r>
      <w:r w:rsidRPr="002D6F9B">
        <w:rPr>
          <w:rFonts w:ascii="Arial" w:eastAsia="Arial" w:hAnsi="Arial" w:cs="Arial"/>
          <w:sz w:val="24"/>
          <w:szCs w:val="24"/>
        </w:rPr>
        <w:t xml:space="preserve">в </w:t>
      </w:r>
      <w:r w:rsidRPr="002D6F9B">
        <w:rPr>
          <w:rFonts w:ascii="Arial" w:hAnsi="Arial" w:cs="Arial"/>
          <w:sz w:val="24"/>
          <w:szCs w:val="24"/>
        </w:rPr>
        <w:t>течение трех месяцев со дня избрания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правомочном составе;</w:t>
      </w:r>
      <w:r w:rsidR="008510CB">
        <w:rPr>
          <w:rFonts w:ascii="Arial" w:hAnsi="Arial" w:cs="Arial"/>
          <w:sz w:val="24"/>
          <w:szCs w:val="24"/>
        </w:rPr>
        <w:t xml:space="preserve"> 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признания ранее проведенного конкурса не</w:t>
      </w:r>
      <w:r w:rsidR="00734FA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состоявшимся </w:t>
      </w:r>
      <w:r w:rsidR="008510CB">
        <w:rPr>
          <w:rFonts w:ascii="Arial" w:hAnsi="Arial" w:cs="Arial"/>
          <w:sz w:val="24"/>
          <w:szCs w:val="24"/>
        </w:rPr>
        <w:t>–</w:t>
      </w:r>
      <w:r w:rsidRPr="002D6F9B">
        <w:rPr>
          <w:rFonts w:ascii="Arial" w:hAnsi="Arial" w:cs="Arial"/>
          <w:sz w:val="24"/>
          <w:szCs w:val="24"/>
        </w:rPr>
        <w:t xml:space="preserve"> 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позднее 10 календарных дней со дня такого признания;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5598"/>
          <w:tab w:val="left" w:leader="underscore" w:pos="775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если полномочия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прекращены досрочно на основании решения Собрания депутатов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об удалении его в отставку, и он обжалует 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судебном порядке указанное решение - не ранее дня вступления решения суда в законную силу;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6474"/>
          <w:tab w:val="left" w:leader="underscore" w:pos="863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если кандидат, избранный Главой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района, не представил в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2D6F9B">
        <w:rPr>
          <w:rFonts w:ascii="Arial" w:hAnsi="Arial" w:cs="Arial"/>
          <w:sz w:val="24"/>
          <w:szCs w:val="24"/>
        </w:rPr>
        <w:t xml:space="preserve"> сельсовета копию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документа об освобождении его от обязанностей, несовместимых со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статусом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(копию документа,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удостоверяющего подачу заявления об освобождении от указанных обязанностей) - не позднее 10 календарных дней со дня принятия решения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Собранием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об отмене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решения об избрании на должность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7C37CB" w:rsidP="008510CB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1.5. Решение о проведении конкурса должно содержать: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7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дату, время и место проведения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 xml:space="preserve"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</w:t>
      </w:r>
      <w:r w:rsidR="00246AC2">
        <w:rPr>
          <w:rFonts w:ascii="Arial" w:hAnsi="Arial" w:cs="Arial"/>
          <w:sz w:val="24"/>
          <w:szCs w:val="24"/>
        </w:rPr>
        <w:t>35</w:t>
      </w:r>
      <w:r w:rsidR="00C10168">
        <w:rPr>
          <w:rFonts w:ascii="Arial" w:hAnsi="Arial" w:cs="Arial"/>
          <w:color w:val="FF0000"/>
          <w:sz w:val="24"/>
          <w:szCs w:val="24"/>
        </w:rPr>
        <w:t xml:space="preserve"> </w:t>
      </w:r>
      <w:r w:rsidR="007C37CB" w:rsidRPr="00C10168">
        <w:rPr>
          <w:rFonts w:ascii="Arial" w:hAnsi="Arial" w:cs="Arial"/>
          <w:color w:val="FF0000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(</w:t>
      </w:r>
      <w:r w:rsidR="00246AC2">
        <w:rPr>
          <w:rFonts w:ascii="Arial" w:hAnsi="Arial" w:cs="Arial"/>
          <w:sz w:val="24"/>
          <w:szCs w:val="24"/>
        </w:rPr>
        <w:t>тридцать пя</w:t>
      </w:r>
      <w:r w:rsidR="00CE42E6">
        <w:rPr>
          <w:rFonts w:ascii="Arial" w:hAnsi="Arial" w:cs="Arial"/>
          <w:sz w:val="24"/>
          <w:szCs w:val="24"/>
        </w:rPr>
        <w:t>т</w:t>
      </w:r>
      <w:r w:rsidR="00246AC2">
        <w:rPr>
          <w:rFonts w:ascii="Arial" w:hAnsi="Arial" w:cs="Arial"/>
          <w:sz w:val="24"/>
          <w:szCs w:val="24"/>
        </w:rPr>
        <w:t>ь</w:t>
      </w:r>
      <w:r w:rsidR="007C37CB" w:rsidRPr="002D6F9B">
        <w:rPr>
          <w:rFonts w:ascii="Arial" w:hAnsi="Arial" w:cs="Arial"/>
          <w:sz w:val="24"/>
          <w:szCs w:val="24"/>
        </w:rPr>
        <w:t>) календарных дней со дня, следующего за днем официального опубликования решения о проведении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адрес места нахождения конкурсной комиссии, контактные телефоны.</w:t>
      </w:r>
    </w:p>
    <w:p w:rsidR="008510CB" w:rsidRPr="00DB6AAF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Cs/>
          <w:sz w:val="24"/>
          <w:szCs w:val="24"/>
        </w:rPr>
      </w:pPr>
    </w:p>
    <w:p w:rsidR="007C37CB" w:rsidRDefault="007C37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2. Формирование и организация деятельности конкурсной</w:t>
      </w:r>
      <w:r w:rsidR="00DB6A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комиссии</w:t>
      </w:r>
    </w:p>
    <w:p w:rsidR="008510CB" w:rsidRPr="002D6F9B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DB6AAF" w:rsidP="00B041C4">
      <w:pPr>
        <w:pStyle w:val="1"/>
        <w:shd w:val="clear" w:color="auto" w:fill="auto"/>
        <w:tabs>
          <w:tab w:val="left" w:pos="9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формируется в срок не позднее чем через 7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 xml:space="preserve">(семь)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="007C37CB" w:rsidRPr="002D6F9B">
        <w:rPr>
          <w:rFonts w:ascii="Arial" w:hAnsi="Arial" w:cs="Arial"/>
          <w:sz w:val="24"/>
          <w:szCs w:val="24"/>
        </w:rPr>
        <w:t xml:space="preserve"> со дня принятия Собранием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 решения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7C37CB" w:rsidRPr="002D6F9B">
        <w:rPr>
          <w:rFonts w:ascii="Arial" w:hAnsi="Arial" w:cs="Arial"/>
          <w:sz w:val="24"/>
          <w:szCs w:val="24"/>
        </w:rPr>
        <w:t>Общее число членов конкурсной комиссии составляет 10 (десять) человек. Половина членов конкурсной комиссии назначается Собранием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144"/>
          <w:tab w:val="left" w:leader="underscore" w:pos="41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а другая половина Главой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семидневный срок со дня принятия решения Собрания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 проведении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конкурсной комиссии входят 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могут осуществлять полномочия членов конкурсной комиссии лица, подавшие заявление об участии в конкурсе по отбору кандидатур на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лица, находящиеся в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ab/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с претендентами, участвующими в конкурсе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на замещение должности Главы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  </w:t>
      </w:r>
      <w:r w:rsidRPr="002D6F9B">
        <w:rPr>
          <w:rFonts w:ascii="Arial" w:hAnsi="Arial" w:cs="Arial"/>
          <w:sz w:val="24"/>
          <w:szCs w:val="24"/>
        </w:rPr>
        <w:t>района).</w:t>
      </w:r>
    </w:p>
    <w:p w:rsidR="007C37CB" w:rsidRPr="001A09DA" w:rsidRDefault="00DB6AAF" w:rsidP="00DB6AAF">
      <w:pPr>
        <w:pStyle w:val="1"/>
        <w:shd w:val="clear" w:color="auto" w:fill="auto"/>
        <w:tabs>
          <w:tab w:val="left" w:pos="971"/>
          <w:tab w:val="left" w:leader="underscore" w:pos="4662"/>
          <w:tab w:val="left" w:leader="underscore" w:pos="677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</w:t>
      </w:r>
      <w:r w:rsidR="007C37CB" w:rsidRPr="001A09DA">
        <w:rPr>
          <w:rFonts w:ascii="Arial" w:hAnsi="Arial" w:cs="Arial"/>
          <w:sz w:val="24"/>
          <w:szCs w:val="24"/>
        </w:rPr>
        <w:t>Собрание 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 w:rsidRPr="001A09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1A09DA">
        <w:rPr>
          <w:rFonts w:ascii="Arial" w:hAnsi="Arial" w:cs="Arial"/>
          <w:sz w:val="24"/>
          <w:szCs w:val="24"/>
        </w:rPr>
        <w:t>района Курской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7C37CB" w:rsidRPr="001A09DA">
        <w:rPr>
          <w:rFonts w:ascii="Arial" w:hAnsi="Arial" w:cs="Arial"/>
          <w:sz w:val="24"/>
          <w:szCs w:val="24"/>
        </w:rPr>
        <w:t>области одновременно с принятием решения о проведении конкурса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направляет Главе</w:t>
      </w:r>
      <w:r w:rsidR="00983C82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обращение, содержащее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83"/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 уведомлению прилагается решение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 проведении конкурса.</w:t>
      </w:r>
    </w:p>
    <w:p w:rsidR="007C37CB" w:rsidRPr="002D6F9B" w:rsidRDefault="00DB6AAF" w:rsidP="000B6095">
      <w:pPr>
        <w:pStyle w:val="1"/>
        <w:shd w:val="clear" w:color="auto" w:fill="auto"/>
        <w:tabs>
          <w:tab w:val="left" w:pos="97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считается сформированной и правомочной</w:t>
      </w:r>
      <w:r w:rsidR="000B6095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 xml:space="preserve">приступить к работе с момента назначения Главой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7C37CB" w:rsidRPr="002D6F9B">
        <w:rPr>
          <w:rFonts w:ascii="Arial" w:hAnsi="Arial" w:cs="Arial"/>
          <w:sz w:val="24"/>
          <w:szCs w:val="24"/>
        </w:rPr>
        <w:t xml:space="preserve"> района и</w:t>
      </w:r>
      <w:r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Члены конкурсной комиссии осуществляют свою работу на непостоянной безвозмездной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устанавливаются 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за счет и в пределах бюджетных средств, выделенных на его содержание.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B6095" w:rsidRPr="000B6095" w:rsidRDefault="000B6095" w:rsidP="00DB6AAF">
      <w:pPr>
        <w:pStyle w:val="1"/>
        <w:shd w:val="clear" w:color="auto" w:fill="auto"/>
        <w:ind w:firstLine="1134"/>
        <w:rPr>
          <w:rFonts w:ascii="Arial" w:hAnsi="Arial" w:cs="Arial"/>
          <w:color w:val="auto"/>
          <w:sz w:val="24"/>
          <w:szCs w:val="24"/>
          <w:lang w:bidi="ar-SA"/>
        </w:rPr>
      </w:pPr>
      <w:r w:rsidRPr="000B6095">
        <w:rPr>
          <w:rFonts w:ascii="Arial" w:hAnsi="Arial" w:cs="Arial"/>
          <w:color w:val="auto"/>
          <w:sz w:val="24"/>
          <w:szCs w:val="24"/>
          <w:lang w:bidi="ar-SA"/>
        </w:rPr>
        <w:t xml:space="preserve">Член конкурсной комиссии: -выводится из состава конкурсной </w:t>
      </w:r>
      <w:r w:rsidRPr="000B6095">
        <w:rPr>
          <w:rFonts w:ascii="Arial" w:hAnsi="Arial" w:cs="Arial"/>
          <w:color w:val="auto"/>
          <w:sz w:val="24"/>
          <w:szCs w:val="24"/>
          <w:lang w:bidi="ar-SA"/>
        </w:rPr>
        <w:lastRenderedPageBreak/>
        <w:t>комиссии, в случае систематической (два раза подряд) не 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0B6095" w:rsidRPr="000B6095" w:rsidRDefault="000B6095" w:rsidP="00DB6AAF">
      <w:pPr>
        <w:pStyle w:val="1"/>
        <w:shd w:val="clear" w:color="auto" w:fill="auto"/>
        <w:ind w:firstLine="1134"/>
        <w:rPr>
          <w:rFonts w:ascii="Arial" w:hAnsi="Arial" w:cs="Arial"/>
          <w:color w:val="auto"/>
          <w:sz w:val="24"/>
          <w:szCs w:val="24"/>
          <w:lang w:bidi="ar-SA"/>
        </w:rPr>
      </w:pPr>
      <w:r w:rsidRPr="000B6095">
        <w:rPr>
          <w:rFonts w:ascii="Arial" w:hAnsi="Arial" w:cs="Arial"/>
          <w:color w:val="auto"/>
          <w:sz w:val="24"/>
          <w:szCs w:val="24"/>
          <w:lang w:bidi="ar-SA"/>
        </w:rPr>
        <w:t xml:space="preserve"> -выходит из состава конкурсной комиссии на основании собственного заявления;</w:t>
      </w:r>
    </w:p>
    <w:p w:rsidR="000B6095" w:rsidRPr="000B6095" w:rsidRDefault="000B6095" w:rsidP="00DB6AAF">
      <w:pPr>
        <w:pStyle w:val="1"/>
        <w:shd w:val="clear" w:color="auto" w:fill="auto"/>
        <w:ind w:firstLine="1134"/>
        <w:rPr>
          <w:rFonts w:ascii="Arial" w:hAnsi="Arial" w:cs="Arial"/>
          <w:color w:val="auto"/>
          <w:sz w:val="24"/>
          <w:szCs w:val="24"/>
          <w:lang w:bidi="ar-SA"/>
        </w:rPr>
      </w:pPr>
      <w:r w:rsidRPr="000B6095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bidi="ar-SA"/>
        </w:rPr>
        <w:t>-</w:t>
      </w:r>
      <w:r w:rsidRPr="000B6095">
        <w:rPr>
          <w:rFonts w:ascii="Arial" w:hAnsi="Arial" w:cs="Arial"/>
          <w:color w:val="auto"/>
          <w:sz w:val="24"/>
          <w:szCs w:val="24"/>
          <w:lang w:bidi="ar-SA"/>
        </w:rPr>
        <w:t>в случае если после подачи заявления членом конкурсной комиссии о выходе из ее состава конкурсная комиссия остается вне 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2.5. Конкурсная комиссия: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обеспечивает реализацию мероприятий, связанных с подготовкой и проведением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983C82">
        <w:rPr>
          <w:rFonts w:ascii="Arial" w:hAnsi="Arial" w:cs="Arial"/>
          <w:sz w:val="24"/>
          <w:szCs w:val="24"/>
        </w:rPr>
        <w:t>проводит проверку соответствия гражданина требованиям конкурса и отсутствия ограничений, связанных с участием в конкурсе, в том числе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проверку наличия всех установленных настоящим Порядком представляемых документов, их полноту и достоверность;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осуществляет иные полномочия в соответствии с настоящим Порядком.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7C37CB" w:rsidRPr="002D6F9B">
        <w:rPr>
          <w:rFonts w:ascii="Arial" w:hAnsi="Arial" w:cs="Arial"/>
          <w:sz w:val="24"/>
          <w:szCs w:val="24"/>
        </w:rPr>
        <w:t>Председатель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общее руководство работой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определяет дату, время и повестку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распределяет обязанности между членами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контролирует исполнение решений, принятых конкурсной комиссией;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92"/>
          <w:tab w:val="left" w:leader="underscore" w:pos="731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7C37CB" w:rsidRPr="00983C82">
        <w:rPr>
          <w:rFonts w:ascii="Arial" w:hAnsi="Arial" w:cs="Arial"/>
          <w:sz w:val="24"/>
          <w:szCs w:val="24"/>
        </w:rPr>
        <w:t xml:space="preserve">представляет на заседании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 w:rsidRPr="00983C82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7C37CB" w:rsidRPr="00983C82">
        <w:rPr>
          <w:rFonts w:ascii="Arial" w:hAnsi="Arial" w:cs="Arial"/>
          <w:sz w:val="24"/>
          <w:szCs w:val="24"/>
        </w:rPr>
        <w:t xml:space="preserve"> района Курской области по результатам конкурса решение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 xml:space="preserve">конкурсной комиссии об отборе кандидатур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="007C37CB" w:rsidRPr="002D6F9B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2.8.</w:t>
      </w:r>
      <w:r w:rsidR="007C37CB" w:rsidRPr="002D6F9B">
        <w:rPr>
          <w:rFonts w:ascii="Arial" w:hAnsi="Arial" w:cs="Arial"/>
          <w:sz w:val="24"/>
          <w:szCs w:val="24"/>
        </w:rPr>
        <w:t>Секретарь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принимает и регистрирует документы от кандидатов на участие в конкурсе;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ведет и подписывает протоколы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8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оформляет принятые конкурсной комиссией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5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983C82">
        <w:rPr>
          <w:rFonts w:ascii="Arial" w:hAnsi="Arial" w:cs="Arial"/>
          <w:sz w:val="24"/>
          <w:szCs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7C37CB" w:rsidRPr="002D6F9B">
        <w:rPr>
          <w:rFonts w:ascii="Arial" w:hAnsi="Arial" w:cs="Arial"/>
          <w:sz w:val="24"/>
          <w:szCs w:val="24"/>
        </w:rPr>
        <w:t>Деятельность конкурсной комиссии осуществляется на коллегиальной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Организационной формой деятельности конкурсной комиссии являются заседания.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</w:t>
      </w:r>
      <w:r w:rsidR="000B6095" w:rsidRPr="000B6095">
        <w:rPr>
          <w:rFonts w:ascii="Arial" w:hAnsi="Arial" w:cs="Arial"/>
          <w:color w:val="auto"/>
          <w:sz w:val="24"/>
          <w:szCs w:val="24"/>
          <w:lang w:bidi="ar-SA"/>
        </w:rPr>
        <w:t>большинством голосов от присутствующих на заседании членов</w:t>
      </w:r>
      <w:r w:rsidR="000B6095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</w:t>
      </w:r>
      <w:r w:rsidR="007C37CB" w:rsidRPr="002D6F9B">
        <w:rPr>
          <w:rFonts w:ascii="Arial" w:hAnsi="Arial" w:cs="Arial"/>
          <w:sz w:val="24"/>
          <w:szCs w:val="24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 w:rsidR="007C37CB" w:rsidRPr="002D6F9B">
        <w:rPr>
          <w:rFonts w:ascii="Arial" w:hAnsi="Arial" w:cs="Arial"/>
          <w:sz w:val="24"/>
          <w:szCs w:val="24"/>
        </w:rPr>
        <w:t>Материально-техническое и организационное обеспечение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962"/>
          <w:tab w:val="left" w:leader="underscore" w:pos="282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деятельности конкурсной комиссии осуществляется Администрацией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00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осуществляет свои полномочия со дня ее формирования в правомочном составе до дня вступления в силу решения</w:t>
      </w:r>
    </w:p>
    <w:p w:rsidR="007C37CB" w:rsidRDefault="007C37CB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lastRenderedPageBreak/>
        <w:t>района Курской области об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или до принятия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конкурсной комиссией решения о признании конкурса несостоявшимся.</w:t>
      </w:r>
    </w:p>
    <w:p w:rsidR="00983C82" w:rsidRPr="002D6F9B" w:rsidRDefault="00983C82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3. Требования к гражданам, для участия в конкурсе</w:t>
      </w:r>
    </w:p>
    <w:p w:rsidR="00983C82" w:rsidRPr="002D6F9B" w:rsidRDefault="00983C82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3.1.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C37CB" w:rsidRPr="00983C82" w:rsidRDefault="006C2B7E" w:rsidP="002F34B5">
      <w:pPr>
        <w:pStyle w:val="1"/>
        <w:shd w:val="clear" w:color="auto" w:fill="auto"/>
        <w:tabs>
          <w:tab w:val="left" w:pos="1062"/>
        </w:tabs>
        <w:ind w:left="38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7C37CB" w:rsidRPr="00983C82">
        <w:rPr>
          <w:rFonts w:ascii="Arial" w:hAnsi="Arial" w:cs="Arial"/>
          <w:sz w:val="24"/>
          <w:szCs w:val="24"/>
        </w:rPr>
        <w:t>Граждане могут быть выдвинуты на должность Главы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</w:t>
      </w:r>
    </w:p>
    <w:p w:rsidR="007C37CB" w:rsidRPr="002D6F9B" w:rsidRDefault="007C37CB" w:rsidP="002F34B5">
      <w:pPr>
        <w:pStyle w:val="1"/>
        <w:shd w:val="clear" w:color="auto" w:fill="auto"/>
        <w:tabs>
          <w:tab w:val="left" w:pos="756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а)</w:t>
      </w:r>
      <w:r w:rsidRPr="002D6F9B">
        <w:rPr>
          <w:rFonts w:ascii="Arial" w:hAnsi="Arial" w:cs="Arial"/>
          <w:sz w:val="24"/>
          <w:szCs w:val="24"/>
        </w:rPr>
        <w:tab/>
        <w:t>общественными объединениями;</w:t>
      </w:r>
    </w:p>
    <w:p w:rsidR="007C37CB" w:rsidRPr="002D6F9B" w:rsidRDefault="007C37CB" w:rsidP="002F34B5">
      <w:pPr>
        <w:pStyle w:val="1"/>
        <w:shd w:val="clear" w:color="auto" w:fill="auto"/>
        <w:tabs>
          <w:tab w:val="left" w:pos="775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собраниями граждан;</w:t>
      </w:r>
    </w:p>
    <w:p w:rsidR="007C37CB" w:rsidRPr="002D6F9B" w:rsidRDefault="007C37CB" w:rsidP="002F34B5">
      <w:pPr>
        <w:pStyle w:val="1"/>
        <w:shd w:val="clear" w:color="auto" w:fill="auto"/>
        <w:tabs>
          <w:tab w:val="left" w:pos="775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в)</w:t>
      </w:r>
      <w:r w:rsidRPr="002D6F9B">
        <w:rPr>
          <w:rFonts w:ascii="Arial" w:hAnsi="Arial" w:cs="Arial"/>
          <w:sz w:val="24"/>
          <w:szCs w:val="24"/>
        </w:rPr>
        <w:tab/>
        <w:t>путем самовыдвижения.</w:t>
      </w:r>
    </w:p>
    <w:p w:rsidR="007C37CB" w:rsidRPr="002D6F9B" w:rsidRDefault="007C37CB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случаях, когда инициаторами выдвижения гражданина на должность</w:t>
      </w:r>
      <w:r w:rsidR="0068197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являются субъекты, указанные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7C37CB" w:rsidRPr="002D6F9B" w:rsidRDefault="007C37CB" w:rsidP="002F34B5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7C37CB" w:rsidRPr="002D6F9B" w:rsidRDefault="007C37CB" w:rsidP="002F34B5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7C37CB" w:rsidRPr="002D6F9B" w:rsidRDefault="00DB0193" w:rsidP="00DB466B">
      <w:pPr>
        <w:pStyle w:val="1"/>
        <w:shd w:val="clear" w:color="auto" w:fill="auto"/>
        <w:tabs>
          <w:tab w:val="left" w:pos="928"/>
        </w:tabs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7C37CB" w:rsidRPr="002D6F9B">
        <w:rPr>
          <w:rFonts w:ascii="Arial" w:hAnsi="Arial" w:cs="Arial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60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заявление установленной формы (приложение № 1 к настоящему Порядку);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 к настоящему Порядку;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7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паспорт гражданина Российской Федерации и его копию;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7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 xml:space="preserve">две цветные фотографии размером </w:t>
      </w:r>
      <w:r w:rsidR="007C37CB" w:rsidRPr="002D6F9B">
        <w:rPr>
          <w:rFonts w:ascii="Arial" w:hAnsi="Arial" w:cs="Arial"/>
          <w:sz w:val="24"/>
          <w:szCs w:val="24"/>
          <w:lang w:eastAsia="en-US" w:bidi="en-US"/>
        </w:rPr>
        <w:t>3</w:t>
      </w:r>
      <w:r w:rsidR="007C37CB" w:rsidRPr="002D6F9B">
        <w:rPr>
          <w:rFonts w:ascii="Arial" w:hAnsi="Arial" w:cs="Arial"/>
          <w:sz w:val="24"/>
          <w:szCs w:val="24"/>
          <w:lang w:val="en-US" w:eastAsia="en-US" w:bidi="en-US"/>
        </w:rPr>
        <w:t>x</w:t>
      </w:r>
      <w:r w:rsidR="007C37CB" w:rsidRPr="002D6F9B">
        <w:rPr>
          <w:rFonts w:ascii="Arial" w:hAnsi="Arial" w:cs="Arial"/>
          <w:sz w:val="24"/>
          <w:szCs w:val="24"/>
          <w:lang w:eastAsia="en-US" w:bidi="en-US"/>
        </w:rPr>
        <w:t>4;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74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60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7C37CB" w:rsidRPr="002D6F9B">
        <w:rPr>
          <w:rFonts w:ascii="Arial" w:hAnsi="Arial" w:cs="Arial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74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7C37CB" w:rsidRPr="002D6F9B">
        <w:rPr>
          <w:rFonts w:ascii="Arial" w:hAnsi="Arial" w:cs="Arial"/>
          <w:sz w:val="24"/>
          <w:szCs w:val="24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7C37CB" w:rsidRPr="002D6F9B" w:rsidRDefault="00272542" w:rsidP="002F34B5">
      <w:pPr>
        <w:pStyle w:val="1"/>
        <w:shd w:val="clear" w:color="auto" w:fill="auto"/>
        <w:tabs>
          <w:tab w:val="left" w:pos="77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9)</w:t>
      </w:r>
      <w:r w:rsidR="007C37CB" w:rsidRPr="002D6F9B">
        <w:rPr>
          <w:rFonts w:ascii="Arial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DB466B" w:rsidRDefault="00272542" w:rsidP="002F34B5">
      <w:pPr>
        <w:pStyle w:val="1"/>
        <w:shd w:val="clear" w:color="auto" w:fill="auto"/>
        <w:tabs>
          <w:tab w:val="left" w:pos="940"/>
          <w:tab w:val="left" w:pos="1030"/>
        </w:tabs>
        <w:ind w:firstLine="567"/>
        <w:rPr>
          <w:rFonts w:ascii="Arial" w:hAnsi="Arial" w:cs="Arial"/>
          <w:color w:val="auto"/>
          <w:sz w:val="24"/>
          <w:szCs w:val="24"/>
          <w:lang w:bidi="ar-SA"/>
        </w:rPr>
      </w:pPr>
      <w:r>
        <w:rPr>
          <w:rFonts w:ascii="Arial" w:hAnsi="Arial" w:cs="Arial"/>
          <w:color w:val="auto"/>
          <w:sz w:val="24"/>
          <w:szCs w:val="24"/>
          <w:lang w:bidi="ar-SA"/>
        </w:rPr>
        <w:t>10)</w:t>
      </w:r>
      <w:r w:rsidRPr="00272542">
        <w:rPr>
          <w:rFonts w:ascii="Arial" w:hAnsi="Arial" w:cs="Arial"/>
          <w:color w:val="auto"/>
          <w:sz w:val="24"/>
          <w:szCs w:val="24"/>
          <w:lang w:bidi="ar-SA"/>
        </w:rPr>
        <w:t xml:space="preserve"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N273-ФЗ «О противодействии коррупции»; </w:t>
      </w:r>
    </w:p>
    <w:p w:rsidR="004060FF" w:rsidRPr="00272542" w:rsidRDefault="00272542" w:rsidP="002F34B5">
      <w:pPr>
        <w:pStyle w:val="1"/>
        <w:shd w:val="clear" w:color="auto" w:fill="auto"/>
        <w:tabs>
          <w:tab w:val="left" w:pos="940"/>
          <w:tab w:val="left" w:pos="1030"/>
        </w:tabs>
        <w:ind w:firstLine="567"/>
        <w:rPr>
          <w:rFonts w:ascii="Arial" w:hAnsi="Arial" w:cs="Arial"/>
          <w:sz w:val="24"/>
          <w:szCs w:val="24"/>
        </w:rPr>
      </w:pPr>
      <w:r w:rsidRPr="00272542">
        <w:rPr>
          <w:rFonts w:ascii="Arial" w:hAnsi="Arial" w:cs="Arial"/>
          <w:color w:val="auto"/>
          <w:sz w:val="24"/>
          <w:szCs w:val="24"/>
          <w:lang w:bidi="ar-SA"/>
        </w:rPr>
        <w:t>сведения о 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</w:t>
      </w:r>
      <w:r w:rsidR="00686E98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686E98">
        <w:rPr>
          <w:rFonts w:ascii="Arial" w:hAnsi="Arial" w:cs="Arial"/>
          <w:sz w:val="24"/>
          <w:szCs w:val="24"/>
        </w:rPr>
        <w:t>цифровых финансовых активов, цифровой валюты,</w:t>
      </w:r>
      <w:r w:rsidR="00686E98">
        <w:rPr>
          <w:rFonts w:ascii="Arial" w:hAnsi="Arial" w:cs="Arial"/>
          <w:color w:val="auto"/>
          <w:sz w:val="24"/>
          <w:szCs w:val="24"/>
          <w:lang w:bidi="ar-SA"/>
        </w:rPr>
        <w:t xml:space="preserve"> по форме </w:t>
      </w:r>
      <w:r w:rsidRPr="00272542">
        <w:rPr>
          <w:rFonts w:ascii="Arial" w:hAnsi="Arial" w:cs="Arial"/>
          <w:color w:val="auto"/>
          <w:sz w:val="24"/>
          <w:szCs w:val="24"/>
          <w:lang w:bidi="ar-SA"/>
        </w:rPr>
        <w:t xml:space="preserve"> утвержденной Указом Президента Российской Федерации от 23 июня 2014 года No460 «Об утверждении формы справки о доходах, расходах, об имуществе и обязательствах имущественного характера и внесении изменений в  некоторые акты Президента Российской Федерации», заполненной с использованием специального программного обеспечения «Справки БК»,  размещенного на официальном сайте Президента Российской Федерации, ссылка на который так 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DB466B">
        <w:rPr>
          <w:rFonts w:ascii="Arial" w:hAnsi="Arial" w:cs="Arial"/>
          <w:color w:val="auto"/>
          <w:sz w:val="24"/>
          <w:szCs w:val="24"/>
          <w:lang w:bidi="ar-SA"/>
        </w:rPr>
        <w:t>;</w:t>
      </w:r>
      <w:r w:rsidR="004060FF" w:rsidRPr="0027254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060FF" w:rsidRPr="00CE42E6" w:rsidRDefault="00BB1D47" w:rsidP="002F34B5">
      <w:pPr>
        <w:pStyle w:val="1"/>
        <w:shd w:val="clear" w:color="auto" w:fill="auto"/>
        <w:tabs>
          <w:tab w:val="left" w:pos="940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CE42E6">
        <w:rPr>
          <w:rFonts w:ascii="Arial" w:hAnsi="Arial" w:cs="Arial"/>
          <w:color w:val="auto"/>
          <w:sz w:val="24"/>
          <w:szCs w:val="24"/>
        </w:rPr>
        <w:t xml:space="preserve">11) </w:t>
      </w:r>
      <w:r w:rsidR="00686E98" w:rsidRPr="00CE42E6">
        <w:rPr>
          <w:rFonts w:ascii="Arial" w:hAnsi="Arial" w:cs="Arial"/>
          <w:color w:val="auto"/>
          <w:sz w:val="24"/>
          <w:szCs w:val="24"/>
        </w:rPr>
        <w:t>П</w:t>
      </w:r>
      <w:r w:rsidR="004060FF" w:rsidRPr="00CE42E6">
        <w:rPr>
          <w:rFonts w:ascii="Arial" w:hAnsi="Arial" w:cs="Arial"/>
          <w:color w:val="auto"/>
          <w:sz w:val="24"/>
          <w:szCs w:val="24"/>
        </w:rPr>
        <w:t>о желанию могут быть представлены отзыв с места работы (службы) и другие сведения;</w:t>
      </w:r>
    </w:p>
    <w:p w:rsidR="004060FF" w:rsidRPr="00CE42E6" w:rsidRDefault="00BB1D47" w:rsidP="002F34B5">
      <w:pPr>
        <w:pStyle w:val="1"/>
        <w:shd w:val="clear" w:color="auto" w:fill="auto"/>
        <w:tabs>
          <w:tab w:val="left" w:pos="1134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CE42E6">
        <w:rPr>
          <w:rFonts w:ascii="Arial" w:hAnsi="Arial" w:cs="Arial"/>
          <w:color w:val="auto"/>
          <w:sz w:val="24"/>
          <w:szCs w:val="24"/>
        </w:rPr>
        <w:t xml:space="preserve">12) </w:t>
      </w:r>
      <w:r w:rsidR="00686E98" w:rsidRPr="00CE42E6">
        <w:rPr>
          <w:rFonts w:ascii="Arial" w:hAnsi="Arial" w:cs="Arial"/>
          <w:color w:val="auto"/>
          <w:sz w:val="24"/>
          <w:szCs w:val="24"/>
        </w:rPr>
        <w:t>П</w:t>
      </w:r>
      <w:r w:rsidR="004060FF" w:rsidRPr="00CE42E6">
        <w:rPr>
          <w:rFonts w:ascii="Arial" w:hAnsi="Arial" w:cs="Arial"/>
          <w:color w:val="auto"/>
          <w:sz w:val="24"/>
          <w:szCs w:val="24"/>
        </w:rPr>
        <w:t>исьменное согласие на обработку персональных данных (приложение № 2 к настоящему Порядку);</w:t>
      </w:r>
    </w:p>
    <w:p w:rsidR="004060FF" w:rsidRPr="00CE42E6" w:rsidRDefault="00BB1D47" w:rsidP="002F34B5">
      <w:pPr>
        <w:pStyle w:val="1"/>
        <w:shd w:val="clear" w:color="auto" w:fill="auto"/>
        <w:tabs>
          <w:tab w:val="left" w:pos="940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CE42E6">
        <w:rPr>
          <w:rFonts w:ascii="Arial" w:hAnsi="Arial" w:cs="Arial"/>
          <w:color w:val="auto"/>
          <w:sz w:val="24"/>
          <w:szCs w:val="24"/>
        </w:rPr>
        <w:t>13) З</w:t>
      </w:r>
      <w:r w:rsidR="004060FF" w:rsidRPr="00CE42E6">
        <w:rPr>
          <w:rFonts w:ascii="Arial" w:hAnsi="Arial" w:cs="Arial"/>
          <w:color w:val="auto"/>
          <w:sz w:val="24"/>
          <w:szCs w:val="24"/>
        </w:rPr>
        <w:t>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4060FF" w:rsidRPr="00CE42E6" w:rsidRDefault="00BB1D47" w:rsidP="002F34B5">
      <w:pPr>
        <w:pStyle w:val="1"/>
        <w:shd w:val="clear" w:color="auto" w:fill="auto"/>
        <w:tabs>
          <w:tab w:val="left" w:pos="940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CE42E6">
        <w:rPr>
          <w:rFonts w:ascii="Arial" w:hAnsi="Arial" w:cs="Arial"/>
          <w:color w:val="auto"/>
          <w:sz w:val="24"/>
          <w:szCs w:val="24"/>
        </w:rPr>
        <w:t>14) Д</w:t>
      </w:r>
      <w:r w:rsidR="004060FF" w:rsidRPr="00CE42E6">
        <w:rPr>
          <w:rFonts w:ascii="Arial" w:hAnsi="Arial" w:cs="Arial"/>
          <w:color w:val="auto"/>
          <w:sz w:val="24"/>
          <w:szCs w:val="24"/>
        </w:rPr>
        <w:t>окументы, подтверждающие наличие (отсутствие) судимости;</w:t>
      </w:r>
    </w:p>
    <w:p w:rsidR="004060FF" w:rsidRPr="00CE42E6" w:rsidRDefault="00BB1D47" w:rsidP="002F34B5">
      <w:pPr>
        <w:pStyle w:val="1"/>
        <w:shd w:val="clear" w:color="auto" w:fill="auto"/>
        <w:tabs>
          <w:tab w:val="left" w:pos="940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CE42E6">
        <w:rPr>
          <w:rFonts w:ascii="Arial" w:hAnsi="Arial" w:cs="Arial"/>
          <w:color w:val="auto"/>
          <w:sz w:val="24"/>
          <w:szCs w:val="24"/>
        </w:rPr>
        <w:t>15) Д</w:t>
      </w:r>
      <w:r w:rsidR="004060FF" w:rsidRPr="00CE42E6">
        <w:rPr>
          <w:rFonts w:ascii="Arial" w:hAnsi="Arial" w:cs="Arial"/>
          <w:color w:val="auto"/>
          <w:sz w:val="24"/>
          <w:szCs w:val="24"/>
        </w:rPr>
        <w:t>окументы, подтверждающие принадлежность к политической партии, иному общественному объединению при их наличии.</w:t>
      </w:r>
    </w:p>
    <w:p w:rsidR="00272542" w:rsidRPr="00CE42E6" w:rsidRDefault="002F34B5" w:rsidP="002F34B5">
      <w:pPr>
        <w:widowControl/>
        <w:ind w:firstLine="567"/>
        <w:rPr>
          <w:rFonts w:ascii="Arial" w:eastAsia="Times New Roman" w:hAnsi="Arial" w:cs="Arial"/>
          <w:color w:val="auto"/>
          <w:lang w:bidi="ar-SA"/>
        </w:rPr>
      </w:pPr>
      <w:r w:rsidRPr="00CE42E6">
        <w:rPr>
          <w:rFonts w:ascii="Arial" w:eastAsia="Times New Roman" w:hAnsi="Arial" w:cs="Arial"/>
          <w:color w:val="auto"/>
          <w:lang w:bidi="ar-SA"/>
        </w:rPr>
        <w:t>3.</w:t>
      </w:r>
      <w:r w:rsidR="00CE42E6" w:rsidRPr="00CE42E6">
        <w:rPr>
          <w:rFonts w:ascii="Arial" w:eastAsia="Times New Roman" w:hAnsi="Arial" w:cs="Arial"/>
          <w:color w:val="auto"/>
          <w:lang w:bidi="ar-SA"/>
        </w:rPr>
        <w:t>4</w:t>
      </w:r>
      <w:r w:rsidRPr="00CE42E6">
        <w:rPr>
          <w:rFonts w:ascii="Arial" w:eastAsia="Times New Roman" w:hAnsi="Arial" w:cs="Arial"/>
          <w:color w:val="auto"/>
          <w:lang w:bidi="ar-SA"/>
        </w:rPr>
        <w:t>.</w:t>
      </w:r>
      <w:r w:rsidR="00272542" w:rsidRPr="00CE42E6">
        <w:rPr>
          <w:rFonts w:ascii="Arial" w:eastAsia="Times New Roman" w:hAnsi="Arial" w:cs="Arial"/>
          <w:color w:val="auto"/>
          <w:lang w:bidi="ar-SA"/>
        </w:rPr>
        <w:t>Дополнительно к выше перечисленным документам кандидатом в конкурсную комиссию могут быть представлены:</w:t>
      </w:r>
    </w:p>
    <w:p w:rsidR="00272542" w:rsidRPr="00CE42E6" w:rsidRDefault="00272542" w:rsidP="002F34B5">
      <w:pPr>
        <w:widowControl/>
        <w:ind w:firstLine="567"/>
        <w:rPr>
          <w:rFonts w:ascii="Arial" w:eastAsia="Times New Roman" w:hAnsi="Arial" w:cs="Arial"/>
          <w:color w:val="auto"/>
          <w:lang w:bidi="ar-SA"/>
        </w:rPr>
      </w:pPr>
      <w:r w:rsidRPr="00CE42E6">
        <w:rPr>
          <w:rFonts w:ascii="Arial" w:eastAsia="Times New Roman" w:hAnsi="Arial" w:cs="Arial"/>
          <w:color w:val="auto"/>
          <w:lang w:bidi="ar-SA"/>
        </w:rPr>
        <w:t xml:space="preserve">1)документы, подтверждающие принадлежность к политической партии, иному общественному объединению; </w:t>
      </w:r>
    </w:p>
    <w:p w:rsidR="00272542" w:rsidRPr="00CE42E6" w:rsidRDefault="00272542" w:rsidP="002F34B5">
      <w:pPr>
        <w:widowControl/>
        <w:ind w:firstLine="567"/>
        <w:rPr>
          <w:rFonts w:ascii="Arial" w:hAnsi="Arial" w:cs="Arial"/>
          <w:color w:val="auto"/>
          <w:lang w:bidi="ar-SA"/>
        </w:rPr>
      </w:pPr>
      <w:r w:rsidRPr="00CE42E6">
        <w:rPr>
          <w:rFonts w:ascii="Arial" w:eastAsia="Times New Roman" w:hAnsi="Arial" w:cs="Arial"/>
          <w:color w:val="auto"/>
          <w:lang w:bidi="ar-SA"/>
        </w:rPr>
        <w:t xml:space="preserve">2)документы в поддержку избрания его Главой Замостянского сельсовета Суджанского района (в том числе от общественных объединений, политических партий, собраний </w:t>
      </w:r>
      <w:r w:rsidRPr="00CE42E6">
        <w:rPr>
          <w:rFonts w:ascii="Arial" w:hAnsi="Arial" w:cs="Arial"/>
          <w:color w:val="auto"/>
          <w:lang w:bidi="ar-SA"/>
        </w:rPr>
        <w:t xml:space="preserve">граждан), заверенные в установленном действующим законодательством порядке; </w:t>
      </w:r>
    </w:p>
    <w:p w:rsidR="00272542" w:rsidRPr="00CE42E6" w:rsidRDefault="00272542" w:rsidP="002F34B5">
      <w:pPr>
        <w:widowControl/>
        <w:ind w:firstLine="567"/>
        <w:rPr>
          <w:rFonts w:ascii="Arial" w:hAnsi="Arial" w:cs="Arial"/>
          <w:color w:val="auto"/>
          <w:lang w:bidi="ar-SA"/>
        </w:rPr>
      </w:pPr>
      <w:r w:rsidRPr="00CE42E6">
        <w:rPr>
          <w:rFonts w:ascii="Arial" w:hAnsi="Arial" w:cs="Arial"/>
          <w:color w:val="auto"/>
          <w:lang w:bidi="ar-SA"/>
        </w:rPr>
        <w:t xml:space="preserve">3)документы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:rsidR="00272542" w:rsidRPr="00CE42E6" w:rsidRDefault="00272542" w:rsidP="002F34B5">
      <w:pPr>
        <w:pStyle w:val="1"/>
        <w:shd w:val="clear" w:color="auto" w:fill="auto"/>
        <w:tabs>
          <w:tab w:val="left" w:pos="879"/>
        </w:tabs>
        <w:ind w:firstLine="567"/>
        <w:rPr>
          <w:rFonts w:ascii="Arial" w:hAnsi="Arial" w:cs="Arial"/>
          <w:color w:val="auto"/>
          <w:sz w:val="24"/>
          <w:szCs w:val="24"/>
          <w:lang w:bidi="ar-SA"/>
        </w:rPr>
      </w:pPr>
      <w:r w:rsidRPr="00CE42E6">
        <w:rPr>
          <w:rFonts w:ascii="Arial" w:hAnsi="Arial" w:cs="Arial"/>
          <w:color w:val="auto"/>
          <w:sz w:val="24"/>
          <w:szCs w:val="24"/>
          <w:lang w:bidi="ar-SA"/>
        </w:rPr>
        <w:t xml:space="preserve">4)информация о видении социально-экономического развития территории; </w:t>
      </w:r>
    </w:p>
    <w:p w:rsidR="00272542" w:rsidRPr="00CE42E6" w:rsidRDefault="00272542" w:rsidP="002F34B5">
      <w:pPr>
        <w:pStyle w:val="1"/>
        <w:shd w:val="clear" w:color="auto" w:fill="auto"/>
        <w:tabs>
          <w:tab w:val="left" w:pos="879"/>
        </w:tabs>
        <w:ind w:firstLine="567"/>
        <w:rPr>
          <w:rFonts w:ascii="Arial" w:hAnsi="Arial" w:cs="Arial"/>
          <w:color w:val="auto"/>
          <w:sz w:val="24"/>
          <w:szCs w:val="24"/>
          <w:lang w:bidi="ar-SA"/>
        </w:rPr>
      </w:pPr>
      <w:r w:rsidRPr="00CE42E6">
        <w:rPr>
          <w:rFonts w:ascii="Arial" w:hAnsi="Arial" w:cs="Arial"/>
          <w:color w:val="auto"/>
          <w:sz w:val="24"/>
          <w:szCs w:val="24"/>
          <w:lang w:bidi="ar-SA"/>
        </w:rPr>
        <w:t>5)иные документы, характеризующие его профессиональную подготовку.</w:t>
      </w:r>
    </w:p>
    <w:p w:rsidR="002F34B5" w:rsidRPr="002F34B5" w:rsidRDefault="002F34B5" w:rsidP="002F34B5">
      <w:pPr>
        <w:pStyle w:val="1"/>
        <w:shd w:val="clear" w:color="auto" w:fill="auto"/>
        <w:tabs>
          <w:tab w:val="left" w:pos="879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E42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2D6F9B">
        <w:rPr>
          <w:rFonts w:ascii="Arial" w:hAnsi="Arial" w:cs="Arial"/>
          <w:sz w:val="24"/>
          <w:szCs w:val="24"/>
        </w:rPr>
        <w:t xml:space="preserve"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</w:t>
      </w:r>
      <w:r w:rsidRPr="002D6F9B">
        <w:rPr>
          <w:rFonts w:ascii="Arial" w:hAnsi="Arial" w:cs="Arial"/>
          <w:sz w:val="24"/>
          <w:szCs w:val="24"/>
        </w:rPr>
        <w:lastRenderedPageBreak/>
        <w:t>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</w:t>
      </w:r>
      <w:r w:rsidR="002F34B5">
        <w:rPr>
          <w:rFonts w:ascii="Arial" w:hAnsi="Arial" w:cs="Arial"/>
          <w:sz w:val="24"/>
          <w:szCs w:val="24"/>
        </w:rPr>
        <w:t>6</w:t>
      </w:r>
      <w:r w:rsidRPr="002D6F9B">
        <w:rPr>
          <w:rFonts w:ascii="Arial" w:hAnsi="Arial" w:cs="Arial"/>
          <w:sz w:val="24"/>
          <w:szCs w:val="24"/>
        </w:rPr>
        <w:t>.1.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Подлинники документов возвращаются гражданину в день предъявления, а их копии формируются в дело.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4060FF" w:rsidRPr="002D6F9B" w:rsidRDefault="002F34B5" w:rsidP="002F34B5">
      <w:pPr>
        <w:pStyle w:val="1"/>
        <w:shd w:val="clear" w:color="auto" w:fill="auto"/>
        <w:tabs>
          <w:tab w:val="left" w:pos="0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272542">
        <w:rPr>
          <w:rFonts w:ascii="Arial" w:hAnsi="Arial" w:cs="Arial"/>
          <w:sz w:val="24"/>
          <w:szCs w:val="24"/>
        </w:rPr>
        <w:t>.</w:t>
      </w:r>
      <w:r w:rsidR="004060FF" w:rsidRPr="002D6F9B">
        <w:rPr>
          <w:rFonts w:ascii="Arial" w:hAnsi="Arial" w:cs="Arial"/>
          <w:sz w:val="24"/>
          <w:szCs w:val="24"/>
        </w:rPr>
        <w:t>Гражданин не допускается к участию в конкурсе в случаях:</w:t>
      </w:r>
    </w:p>
    <w:p w:rsidR="004060FF" w:rsidRPr="002D6F9B" w:rsidRDefault="004060FF" w:rsidP="002F34B5">
      <w:pPr>
        <w:pStyle w:val="1"/>
        <w:shd w:val="clear" w:color="auto" w:fill="auto"/>
        <w:tabs>
          <w:tab w:val="left" w:pos="653"/>
        </w:tabs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несвоевременного представления документов, указанных в пунктах 3.3, раздела 3 настоящего Порядка, и (или) представления их не в полном объеме и (или) с нарушением правил оформления;</w:t>
      </w:r>
    </w:p>
    <w:p w:rsidR="004060FF" w:rsidRPr="002D6F9B" w:rsidRDefault="004060FF" w:rsidP="002F34B5">
      <w:pPr>
        <w:pStyle w:val="1"/>
        <w:shd w:val="clear" w:color="auto" w:fill="auto"/>
        <w:tabs>
          <w:tab w:val="left" w:pos="653"/>
        </w:tabs>
        <w:ind w:firstLine="567"/>
        <w:rPr>
          <w:rFonts w:ascii="Arial" w:hAnsi="Arial" w:cs="Arial"/>
          <w:sz w:val="24"/>
          <w:szCs w:val="24"/>
        </w:rPr>
      </w:pPr>
      <w:r w:rsidRPr="00121967">
        <w:rPr>
          <w:rFonts w:ascii="Arial" w:hAnsi="Arial" w:cs="Arial"/>
          <w:color w:val="auto"/>
          <w:sz w:val="24"/>
          <w:szCs w:val="24"/>
        </w:rPr>
        <w:t>признания его недееспособным или ограниченно дееспособным</w:t>
      </w:r>
      <w:r w:rsidRPr="002D6F9B">
        <w:rPr>
          <w:rFonts w:ascii="Arial" w:hAnsi="Arial" w:cs="Arial"/>
          <w:sz w:val="24"/>
          <w:szCs w:val="24"/>
        </w:rPr>
        <w:t xml:space="preserve"> решением суда, вступившим в законную силу</w:t>
      </w:r>
      <w:r w:rsidR="00071B1E">
        <w:rPr>
          <w:rFonts w:ascii="Arial" w:hAnsi="Arial" w:cs="Arial"/>
          <w:sz w:val="24"/>
          <w:szCs w:val="24"/>
        </w:rPr>
        <w:t>.</w:t>
      </w:r>
    </w:p>
    <w:p w:rsidR="004060FF" w:rsidRPr="002D6F9B" w:rsidRDefault="002F34B5" w:rsidP="002F34B5">
      <w:pPr>
        <w:pStyle w:val="1"/>
        <w:shd w:val="clear" w:color="auto" w:fill="auto"/>
        <w:tabs>
          <w:tab w:val="left" w:pos="106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272542">
        <w:rPr>
          <w:rFonts w:ascii="Arial" w:hAnsi="Arial" w:cs="Arial"/>
          <w:sz w:val="24"/>
          <w:szCs w:val="24"/>
        </w:rPr>
        <w:t>.</w:t>
      </w:r>
      <w:r w:rsidR="004060FF" w:rsidRPr="002D6F9B">
        <w:rPr>
          <w:rFonts w:ascii="Arial" w:hAnsi="Arial" w:cs="Arial"/>
          <w:sz w:val="24"/>
          <w:szCs w:val="24"/>
        </w:rPr>
        <w:t>Отказ в допуске к участию в конкурсе оформляется мотивированным решением конкурсной комиссии.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Решение конкурсной комиссии о недопущении к участию в конкурсе доводится до сведения кандидата путем письменного извещения не позднее трех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Pr="002D6F9B">
        <w:rPr>
          <w:rFonts w:ascii="Arial" w:hAnsi="Arial" w:cs="Arial"/>
          <w:sz w:val="24"/>
          <w:szCs w:val="24"/>
        </w:rPr>
        <w:t xml:space="preserve">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участию в конкурсе.</w:t>
      </w:r>
    </w:p>
    <w:p w:rsidR="004060FF" w:rsidRPr="002D6F9B" w:rsidRDefault="004060FF" w:rsidP="002F34B5">
      <w:pPr>
        <w:pStyle w:val="1"/>
        <w:shd w:val="clear" w:color="auto" w:fill="auto"/>
        <w:ind w:firstLine="567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</w:t>
      </w:r>
      <w:r w:rsidR="002F34B5">
        <w:rPr>
          <w:rFonts w:ascii="Arial" w:hAnsi="Arial" w:cs="Arial"/>
          <w:sz w:val="24"/>
          <w:szCs w:val="24"/>
        </w:rPr>
        <w:t>9</w:t>
      </w:r>
      <w:r w:rsidRPr="002D6F9B">
        <w:rPr>
          <w:rFonts w:ascii="Arial" w:hAnsi="Arial" w:cs="Arial"/>
          <w:sz w:val="24"/>
          <w:szCs w:val="24"/>
        </w:rPr>
        <w:t>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44F8E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0FF" w:rsidRDefault="004060FF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4. Порядок проведения конкурса</w:t>
      </w:r>
    </w:p>
    <w:p w:rsidR="00244F8E" w:rsidRPr="002D6F9B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sz w:val="24"/>
          <w:szCs w:val="24"/>
        </w:rPr>
      </w:pPr>
    </w:p>
    <w:p w:rsidR="004060FF" w:rsidRPr="002D6F9B" w:rsidRDefault="00DD7EC6" w:rsidP="00B041C4">
      <w:pPr>
        <w:pStyle w:val="1"/>
        <w:shd w:val="clear" w:color="auto" w:fill="auto"/>
        <w:tabs>
          <w:tab w:val="left" w:pos="947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34B5">
        <w:rPr>
          <w:rFonts w:ascii="Arial" w:hAnsi="Arial" w:cs="Arial"/>
          <w:sz w:val="24"/>
          <w:szCs w:val="24"/>
        </w:rPr>
        <w:t xml:space="preserve">. </w:t>
      </w:r>
      <w:r w:rsidR="004060FF" w:rsidRPr="002D6F9B">
        <w:rPr>
          <w:rFonts w:ascii="Arial" w:hAnsi="Arial" w:cs="Arial"/>
          <w:sz w:val="24"/>
          <w:szCs w:val="24"/>
        </w:rPr>
        <w:t>Условия конкурса, сведения о дате, времени, месте его проведения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>публикуются в газете «</w:t>
      </w:r>
      <w:r w:rsidR="00244F8E">
        <w:rPr>
          <w:rFonts w:ascii="Arial" w:hAnsi="Arial" w:cs="Arial"/>
          <w:sz w:val="24"/>
          <w:szCs w:val="24"/>
        </w:rPr>
        <w:t>Суджанские вести</w:t>
      </w:r>
      <w:r w:rsidR="004060FF" w:rsidRPr="002D6F9B">
        <w:rPr>
          <w:rFonts w:ascii="Arial" w:hAnsi="Arial" w:cs="Arial"/>
          <w:sz w:val="24"/>
          <w:szCs w:val="24"/>
        </w:rPr>
        <w:t>» и размещаются на официальном сайте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Замостянский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4060FF"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 xml:space="preserve">области в информационно-телекоммуникационной сети Интернет не позднее, чем за </w:t>
      </w:r>
      <w:r w:rsidR="00121967">
        <w:rPr>
          <w:rFonts w:ascii="Arial" w:hAnsi="Arial" w:cs="Arial"/>
          <w:sz w:val="24"/>
          <w:szCs w:val="24"/>
        </w:rPr>
        <w:t>35</w:t>
      </w:r>
      <w:r w:rsidR="004060FF" w:rsidRPr="002D6F9B">
        <w:rPr>
          <w:rFonts w:ascii="Arial" w:hAnsi="Arial" w:cs="Arial"/>
          <w:sz w:val="24"/>
          <w:szCs w:val="24"/>
        </w:rPr>
        <w:t xml:space="preserve">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="004060FF" w:rsidRPr="002D6F9B">
        <w:rPr>
          <w:rFonts w:ascii="Arial" w:hAnsi="Arial" w:cs="Arial"/>
          <w:sz w:val="24"/>
          <w:szCs w:val="24"/>
        </w:rPr>
        <w:t xml:space="preserve"> до дня проведения конкурса.</w:t>
      </w:r>
    </w:p>
    <w:p w:rsidR="004060FF" w:rsidRPr="002D6F9B" w:rsidRDefault="004060FF" w:rsidP="00B041C4">
      <w:pPr>
        <w:pStyle w:val="1"/>
        <w:shd w:val="clear" w:color="auto" w:fill="auto"/>
        <w:ind w:left="142"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Конкурс проводится в течение 5 (пяти) </w:t>
      </w:r>
      <w:r w:rsidR="00B041C4">
        <w:rPr>
          <w:rFonts w:ascii="Arial" w:hAnsi="Arial" w:cs="Arial"/>
          <w:sz w:val="24"/>
          <w:szCs w:val="24"/>
        </w:rPr>
        <w:t xml:space="preserve">календарных </w:t>
      </w:r>
      <w:r w:rsidRPr="002D6F9B">
        <w:rPr>
          <w:rFonts w:ascii="Arial" w:hAnsi="Arial" w:cs="Arial"/>
          <w:sz w:val="24"/>
          <w:szCs w:val="24"/>
        </w:rPr>
        <w:t>дней со дня окончания приема заявлений об участии в конкурсе и соответствующих документов.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2F34B5">
        <w:rPr>
          <w:rFonts w:ascii="Arial" w:hAnsi="Arial" w:cs="Arial"/>
          <w:sz w:val="24"/>
          <w:szCs w:val="24"/>
        </w:rPr>
        <w:t xml:space="preserve">. </w:t>
      </w:r>
      <w:r w:rsidR="004060FF" w:rsidRPr="002D6F9B">
        <w:rPr>
          <w:rFonts w:ascii="Arial" w:hAnsi="Arial" w:cs="Arial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4060FF" w:rsidRPr="002D6F9B" w:rsidRDefault="004060FF" w:rsidP="00DD7EC6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Конкурс проводится при условии допуска конкурсной комиссией к </w:t>
      </w:r>
      <w:r w:rsidRPr="002D6F9B">
        <w:rPr>
          <w:rFonts w:ascii="Arial" w:hAnsi="Arial" w:cs="Arial"/>
          <w:sz w:val="24"/>
          <w:szCs w:val="24"/>
        </w:rPr>
        <w:lastRenderedPageBreak/>
        <w:t>участию не менее двух участников конкурса.</w:t>
      </w:r>
    </w:p>
    <w:p w:rsidR="004060FF" w:rsidRPr="002D6F9B" w:rsidRDefault="004060FF" w:rsidP="00DD7EC6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Проведение конкурса включает в себя: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060FF" w:rsidRPr="002D6F9B">
        <w:rPr>
          <w:rFonts w:ascii="Arial" w:hAnsi="Arial" w:cs="Arial"/>
          <w:sz w:val="24"/>
          <w:szCs w:val="24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0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060FF" w:rsidRPr="002D6F9B">
        <w:rPr>
          <w:rFonts w:ascii="Arial" w:hAnsi="Arial" w:cs="Arial"/>
          <w:sz w:val="24"/>
          <w:szCs w:val="24"/>
        </w:rPr>
        <w:t>доклад участника конкурса (до 15 минут) с кратким изложением Программы;</w:t>
      </w:r>
    </w:p>
    <w:p w:rsidR="004060FF" w:rsidRPr="00DD2813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060FF" w:rsidRPr="00DD2813">
        <w:rPr>
          <w:rFonts w:ascii="Arial" w:hAnsi="Arial" w:cs="Arial"/>
          <w:sz w:val="24"/>
          <w:szCs w:val="24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образования «</w:t>
      </w:r>
      <w:r>
        <w:rPr>
          <w:rFonts w:ascii="Arial" w:hAnsi="Arial" w:cs="Arial"/>
          <w:sz w:val="24"/>
          <w:szCs w:val="24"/>
        </w:rPr>
        <w:t>Замостянский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сельсовет»</w:t>
      </w:r>
      <w:r w:rsidR="00244F8E" w:rsidRPr="00DD2813">
        <w:rPr>
          <w:rFonts w:ascii="Arial" w:hAnsi="Arial" w:cs="Arial"/>
          <w:sz w:val="24"/>
          <w:szCs w:val="24"/>
        </w:rPr>
        <w:t xml:space="preserve"> Суджанского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района Курской области, а также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4060FF" w:rsidRPr="00244F8E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060FF" w:rsidRPr="00244F8E">
        <w:rPr>
          <w:rFonts w:ascii="Arial" w:hAnsi="Arial" w:cs="Arial"/>
          <w:sz w:val="24"/>
          <w:szCs w:val="24"/>
        </w:rPr>
        <w:t>обсуждение итогов конкурса и принятие решения о представлении (отказе в представлении) кандидатуры участника конкурса Собранию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депутатов Замостянского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 xml:space="preserve">сельсовета </w:t>
      </w:r>
      <w:r w:rsidR="00244F8E" w:rsidRPr="00244F8E">
        <w:rPr>
          <w:rFonts w:ascii="Arial" w:hAnsi="Arial" w:cs="Arial"/>
          <w:sz w:val="24"/>
          <w:szCs w:val="24"/>
        </w:rPr>
        <w:t xml:space="preserve">Суджанского </w:t>
      </w:r>
      <w:r w:rsidR="004060FF" w:rsidRPr="00244F8E">
        <w:rPr>
          <w:rFonts w:ascii="Arial" w:hAnsi="Arial" w:cs="Arial"/>
          <w:sz w:val="24"/>
          <w:szCs w:val="24"/>
        </w:rPr>
        <w:t>района Курской области для избрания 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>должность Главы</w:t>
      </w:r>
      <w:r w:rsidR="004060FF" w:rsidRPr="00244F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>района.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4.3 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окончании собеседования, каждый из членов конкурсной комиссии оценивает кандидатов путем балльной оценки (от 0 до 10 баллов),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</w:t>
      </w:r>
      <w:r w:rsidR="00244F8E">
        <w:rPr>
          <w:rFonts w:ascii="Arial" w:hAnsi="Arial" w:cs="Arial"/>
          <w:sz w:val="24"/>
          <w:szCs w:val="24"/>
        </w:rPr>
        <w:t>и</w:t>
      </w:r>
      <w:r w:rsidRPr="002D6F9B">
        <w:rPr>
          <w:rFonts w:ascii="Arial" w:hAnsi="Arial" w:cs="Arial"/>
          <w:sz w:val="24"/>
          <w:szCs w:val="24"/>
        </w:rPr>
        <w:t>чных знаний и опыта. Данная процедура проходит в отсутствии кандидатов.</w:t>
      </w:r>
    </w:p>
    <w:p w:rsidR="004060FF" w:rsidRPr="002D6F9B" w:rsidRDefault="00DD7EC6" w:rsidP="006738AB">
      <w:pPr>
        <w:pStyle w:val="1"/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4060FF" w:rsidRPr="002D6F9B">
        <w:rPr>
          <w:rFonts w:ascii="Arial" w:hAnsi="Arial" w:cs="Arial"/>
          <w:sz w:val="24"/>
          <w:szCs w:val="24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4060FF" w:rsidRPr="002D6F9B" w:rsidRDefault="006738AB" w:rsidP="006738AB">
      <w:pPr>
        <w:pStyle w:val="1"/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4060FF" w:rsidRPr="002D6F9B">
        <w:rPr>
          <w:rFonts w:ascii="Arial" w:hAnsi="Arial" w:cs="Arial"/>
          <w:sz w:val="24"/>
          <w:szCs w:val="24"/>
        </w:rPr>
        <w:t xml:space="preserve">Протокол заседания счетной комиссии утверждается решением конкурсной комиссии путем открытого голосования </w:t>
      </w:r>
      <w:r w:rsidR="00923F16" w:rsidRPr="00923F16">
        <w:rPr>
          <w:rFonts w:ascii="Arial" w:hAnsi="Arial" w:cs="Arial"/>
          <w:color w:val="auto"/>
          <w:sz w:val="24"/>
          <w:szCs w:val="24"/>
          <w:lang w:bidi="ar-SA"/>
        </w:rPr>
        <w:t>большинством голосов от присутствующих на заседании членов</w:t>
      </w:r>
      <w:r w:rsidR="004060FF" w:rsidRPr="002D6F9B">
        <w:rPr>
          <w:rFonts w:ascii="Arial" w:hAnsi="Arial" w:cs="Arial"/>
          <w:sz w:val="24"/>
          <w:szCs w:val="24"/>
        </w:rPr>
        <w:t xml:space="preserve">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2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302C14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дата и номер протокола;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подавших документы на участие в конкурсе,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 xml:space="preserve">число граждан, отказавшихся от участия в конкурсе, и их </w:t>
      </w:r>
      <w:r w:rsidR="004060FF" w:rsidRPr="002D6F9B">
        <w:rPr>
          <w:rFonts w:ascii="Arial" w:hAnsi="Arial" w:cs="Arial"/>
          <w:sz w:val="24"/>
          <w:szCs w:val="24"/>
        </w:rPr>
        <w:lastRenderedPageBreak/>
        <w:t>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не явившихся на заседание конкурсной комиссии для участия в конкурсе,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ход проведения конкурса;</w:t>
      </w:r>
    </w:p>
    <w:p w:rsid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DD2813">
        <w:rPr>
          <w:rFonts w:ascii="Arial" w:hAnsi="Arial" w:cs="Arial"/>
          <w:sz w:val="24"/>
          <w:szCs w:val="24"/>
        </w:rPr>
        <w:t>содержание обсуждений кандидатур членами конкурсной комиссии</w:t>
      </w:r>
      <w:r w:rsidR="00DD2813">
        <w:rPr>
          <w:rFonts w:ascii="Arial" w:hAnsi="Arial" w:cs="Arial"/>
          <w:sz w:val="24"/>
          <w:szCs w:val="24"/>
        </w:rPr>
        <w:t>.</w:t>
      </w:r>
    </w:p>
    <w:p w:rsidR="004060FF" w:rsidRP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DD2813">
        <w:rPr>
          <w:rFonts w:ascii="Arial" w:hAnsi="Arial" w:cs="Arial"/>
          <w:sz w:val="24"/>
          <w:szCs w:val="24"/>
        </w:rPr>
        <w:t xml:space="preserve">рекомендации конкурсной комиссии Собранию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4060FF" w:rsidRPr="00DD2813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4060FF" w:rsidRPr="002D6F9B">
        <w:rPr>
          <w:rFonts w:ascii="Arial" w:hAnsi="Arial" w:cs="Arial"/>
          <w:sz w:val="24"/>
          <w:szCs w:val="24"/>
        </w:rPr>
        <w:t>По результатам проведения конкурса, конкурсной комиссией открытым голосованием принимается решение об отборе двух кандидатур</w:t>
      </w:r>
    </w:p>
    <w:p w:rsidR="004060FF" w:rsidRPr="002D6F9B" w:rsidRDefault="004060FF" w:rsidP="00121967">
      <w:pPr>
        <w:pStyle w:val="1"/>
        <w:shd w:val="clear" w:color="auto" w:fill="auto"/>
        <w:tabs>
          <w:tab w:val="left" w:pos="0"/>
          <w:tab w:val="left" w:leader="underscore" w:pos="3151"/>
          <w:tab w:val="left" w:leader="underscore" w:pos="5002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должность Главы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набравших наибольшее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число баллов.</w:t>
      </w:r>
    </w:p>
    <w:p w:rsidR="00FE2EAB" w:rsidRPr="002D6F9B" w:rsidRDefault="004060FF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конкурсной комиссии об отборе кандидатур на должность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подписывается председателем,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FE2EAB" w:rsidRPr="002D6F9B">
        <w:rPr>
          <w:rFonts w:ascii="Arial" w:hAnsi="Arial" w:cs="Arial"/>
          <w:sz w:val="24"/>
          <w:szCs w:val="24"/>
        </w:rPr>
        <w:t xml:space="preserve"> района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FE2EAB" w:rsidRPr="00DD2813" w:rsidRDefault="00302C14" w:rsidP="00302C14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FE2EAB" w:rsidRPr="00DD2813">
        <w:rPr>
          <w:rFonts w:ascii="Arial" w:hAnsi="Arial" w:cs="Arial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DD2813">
        <w:rPr>
          <w:rFonts w:ascii="Arial" w:hAnsi="Arial" w:cs="Arial"/>
          <w:sz w:val="24"/>
          <w:szCs w:val="24"/>
        </w:rPr>
        <w:t xml:space="preserve"> района Курской области извещает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избранных конкурсной комиссией кандидатов не позднее, чем за 2 (два) календарных дня до даты, на которую назначено заседание Собрания</w:t>
      </w:r>
      <w:r w:rsidR="00684C23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депутатов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 Курской области о дате, времени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 месте заседания.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93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FE2EAB" w:rsidRPr="002D6F9B">
        <w:rPr>
          <w:rFonts w:ascii="Arial" w:hAnsi="Arial" w:cs="Arial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случае,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 неявки всех кандидатов на конкурс или явки только одного кандидата;</w:t>
      </w:r>
    </w:p>
    <w:p w:rsidR="00FE2EAB" w:rsidRPr="002D6F9B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признании конкурса несостоявшимся, конкурсная комиссия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письменно информирует об этом Председателя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 двухдневный срок. В этом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случае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принимает решение о проведении нового конкурса в сроки, установленные пунктом 1.4. настоящего Порядка.</w:t>
      </w:r>
    </w:p>
    <w:p w:rsidR="00FE2EA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При проведении повторного конкурса допускается выдвижение кандидатов, которые выдвигались ранее.</w:t>
      </w:r>
    </w:p>
    <w:p w:rsidR="00684C23" w:rsidRPr="002D6F9B" w:rsidRDefault="00684C2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684C23" w:rsidRDefault="00FE2EAB" w:rsidP="000B0012">
      <w:pPr>
        <w:pStyle w:val="1"/>
        <w:shd w:val="clear" w:color="auto" w:fill="auto"/>
        <w:tabs>
          <w:tab w:val="left" w:leader="underscore" w:pos="5029"/>
          <w:tab w:val="left" w:leader="underscore" w:pos="7234"/>
        </w:tabs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684C23">
        <w:rPr>
          <w:rFonts w:ascii="Arial" w:hAnsi="Arial" w:cs="Arial"/>
          <w:b/>
          <w:bCs/>
          <w:sz w:val="24"/>
          <w:szCs w:val="24"/>
        </w:rPr>
        <w:t>5. Порядок избрания Главы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r w:rsidR="00DD7EC6">
        <w:rPr>
          <w:rFonts w:ascii="Arial" w:hAnsi="Arial" w:cs="Arial"/>
          <w:b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Собранием депутатов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r w:rsidR="00DD7EC6">
        <w:rPr>
          <w:rFonts w:ascii="Arial" w:hAnsi="Arial" w:cs="Arial"/>
          <w:b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 Курской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области из числа кандидатов, представленных конкурсной комиссией</w:t>
      </w:r>
    </w:p>
    <w:p w:rsidR="00684C23" w:rsidRPr="002D6F9B" w:rsidRDefault="00684C23" w:rsidP="000B0012">
      <w:pPr>
        <w:pStyle w:val="1"/>
        <w:shd w:val="clear" w:color="auto" w:fill="auto"/>
        <w:ind w:firstLine="1134"/>
        <w:jc w:val="left"/>
        <w:rPr>
          <w:rFonts w:ascii="Arial" w:hAnsi="Arial" w:cs="Arial"/>
          <w:sz w:val="24"/>
          <w:szCs w:val="24"/>
        </w:rPr>
      </w:pPr>
    </w:p>
    <w:p w:rsidR="004060FF" w:rsidRPr="002D6F9B" w:rsidRDefault="00FE2EAB" w:rsidP="00DD2813">
      <w:pPr>
        <w:pStyle w:val="1"/>
        <w:shd w:val="clear" w:color="auto" w:fill="auto"/>
        <w:tabs>
          <w:tab w:val="left" w:leader="underscore" w:pos="4344"/>
          <w:tab w:val="left" w:leader="underscore" w:pos="660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5.1.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проводит внеочередное заседание для принятия решения об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из числа кандидатов,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представленных конкурсной комиссией не позднее чем через 5 (пять) </w:t>
      </w:r>
      <w:r w:rsidR="00121967">
        <w:rPr>
          <w:rFonts w:ascii="Arial" w:hAnsi="Arial" w:cs="Arial"/>
          <w:sz w:val="24"/>
          <w:szCs w:val="24"/>
        </w:rPr>
        <w:t xml:space="preserve"> календарных </w:t>
      </w:r>
      <w:r w:rsidRPr="002D6F9B">
        <w:rPr>
          <w:rFonts w:ascii="Arial" w:hAnsi="Arial" w:cs="Arial"/>
          <w:sz w:val="24"/>
          <w:szCs w:val="24"/>
        </w:rPr>
        <w:t>дней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 дня поступления Председателю Собрания депутатов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 области решения конкурсной комиссии по итогам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конкурса.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961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FE2EAB" w:rsidRPr="002D6F9B">
        <w:rPr>
          <w:rFonts w:ascii="Arial" w:hAnsi="Arial" w:cs="Arial"/>
          <w:sz w:val="24"/>
          <w:szCs w:val="24"/>
        </w:rP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DD2813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FE2EAB" w:rsidRPr="00684C23">
        <w:rPr>
          <w:rFonts w:ascii="Arial" w:hAnsi="Arial" w:cs="Arial"/>
          <w:sz w:val="24"/>
          <w:szCs w:val="24"/>
        </w:rPr>
        <w:t xml:space="preserve">Голосование по вопросу избрания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 xml:space="preserve">района правомочно, если на заседании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присутствует более половины от числа избранных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FE2EAB" w:rsidRPr="00684C23">
        <w:rPr>
          <w:rFonts w:ascii="Arial" w:hAnsi="Arial" w:cs="Arial"/>
          <w:sz w:val="24"/>
          <w:szCs w:val="24"/>
        </w:rPr>
        <w:t xml:space="preserve">По вопросу избрания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проводится тайное голосование путем заполнения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бюллетеней, форма которых утверждается Собранием депутатов</w:t>
      </w:r>
      <w:r w:rsidR="00684C23">
        <w:rPr>
          <w:rFonts w:ascii="Arial" w:hAnsi="Arial" w:cs="Arial"/>
          <w:sz w:val="24"/>
          <w:szCs w:val="24"/>
        </w:rPr>
        <w:t xml:space="preserve"> сельсовета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области.</w:t>
      </w:r>
    </w:p>
    <w:p w:rsidR="00FE2EAB" w:rsidRPr="00684C23" w:rsidRDefault="00DD2813" w:rsidP="00302C14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района,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являющийся депутатом Собрания депутатов района Курской области участия в голосо</w:t>
      </w:r>
      <w:r w:rsidR="00302C14">
        <w:rPr>
          <w:rFonts w:ascii="Arial" w:hAnsi="Arial" w:cs="Arial"/>
          <w:sz w:val="24"/>
          <w:szCs w:val="24"/>
        </w:rPr>
        <w:t>вании по вопросу избрания Главы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не принимает.</w:t>
      </w:r>
    </w:p>
    <w:p w:rsidR="00FE2EAB" w:rsidRPr="002D6F9B" w:rsidRDefault="00DD2813" w:rsidP="00302C14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FE2EAB" w:rsidRPr="002D6F9B">
        <w:rPr>
          <w:rFonts w:ascii="Arial" w:hAnsi="Arial" w:cs="Arial"/>
          <w:sz w:val="24"/>
          <w:szCs w:val="24"/>
        </w:rPr>
        <w:t>Для подготовки проведения тайного голосования и подсчета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голосов, отданных за кандидатов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депутатов, которая избирает из своего состава председателя и секретаря.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4618"/>
          <w:tab w:val="left" w:leader="underscore" w:pos="652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счетной комиссии не могут входить депутаты являющиеся кандидатами на должность Главы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EE59B0" w:rsidRDefault="00302C14" w:rsidP="00302C14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FE2EAB" w:rsidRPr="00EE59B0">
        <w:rPr>
          <w:rFonts w:ascii="Arial" w:hAnsi="Arial" w:cs="Arial"/>
          <w:sz w:val="24"/>
          <w:szCs w:val="24"/>
        </w:rPr>
        <w:t>Фамилии, имена и отчества кандидатов, предложенных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должность Главы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района, вносятся в бюллетени для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голосования в алфавитном порядке.</w:t>
      </w:r>
    </w:p>
    <w:p w:rsidR="00DD2813" w:rsidRDefault="00DD2813" w:rsidP="00EE59B0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FE2EAB" w:rsidRPr="002D6F9B">
        <w:rPr>
          <w:rFonts w:ascii="Arial" w:hAnsi="Arial" w:cs="Arial"/>
          <w:sz w:val="24"/>
          <w:szCs w:val="24"/>
        </w:rPr>
        <w:t>Бюллетени для голосования изготавливаются Администрацией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 количестве, равном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количеству 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Каждому депутату Собрания депутатов</w:t>
      </w:r>
      <w:r w:rsidR="00302C14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сельсовета</w:t>
      </w:r>
      <w:r w:rsidR="00684C23">
        <w:rPr>
          <w:rFonts w:ascii="Arial" w:hAnsi="Arial" w:cs="Arial"/>
          <w:sz w:val="24"/>
          <w:szCs w:val="24"/>
        </w:rPr>
        <w:t xml:space="preserve"> 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члены счетной комиссии выдают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бюллетень, внизу </w:t>
      </w:r>
      <w:r w:rsidR="00FE2EAB" w:rsidRPr="002D6F9B">
        <w:rPr>
          <w:rFonts w:ascii="Arial" w:hAnsi="Arial" w:cs="Arial"/>
          <w:sz w:val="24"/>
          <w:szCs w:val="24"/>
        </w:rPr>
        <w:lastRenderedPageBreak/>
        <w:t>которого председатель счетной комиссии ставит печать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 xml:space="preserve">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и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свою подпись.</w:t>
      </w:r>
    </w:p>
    <w:p w:rsidR="00FE2EAB" w:rsidRPr="00684C23" w:rsidRDefault="00DD2813" w:rsidP="00DD2813">
      <w:pPr>
        <w:pStyle w:val="1"/>
        <w:shd w:val="clear" w:color="auto" w:fill="auto"/>
        <w:tabs>
          <w:tab w:val="left" w:leader="underscore" w:pos="961"/>
          <w:tab w:val="left" w:leader="underscore" w:pos="30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FE2EAB" w:rsidRPr="00684C23">
        <w:rPr>
          <w:rFonts w:ascii="Arial" w:hAnsi="Arial" w:cs="Arial"/>
          <w:sz w:val="24"/>
          <w:szCs w:val="24"/>
        </w:rPr>
        <w:t>Заполняя бюллетень, депутат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 вправе отдать свой голос только за одного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кандидата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района, поставив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любую отметку в пустой графе напротив фамилии кандидата, за которого он голосует.</w:t>
      </w:r>
    </w:p>
    <w:p w:rsidR="00FE2EAB" w:rsidRPr="002D6F9B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FE2EAB" w:rsidRPr="002D6F9B">
        <w:rPr>
          <w:rFonts w:ascii="Arial" w:hAnsi="Arial" w:cs="Arial"/>
          <w:sz w:val="24"/>
          <w:szCs w:val="24"/>
        </w:rPr>
        <w:t>По окончании подачи голосов председатель счетной комиссии объявляет голосование законченным и в присутствии депутатов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FE2EAB" w:rsidRPr="002D6F9B">
        <w:rPr>
          <w:rFonts w:ascii="Arial" w:hAnsi="Arial" w:cs="Arial"/>
          <w:sz w:val="24"/>
          <w:szCs w:val="24"/>
        </w:rPr>
        <w:t xml:space="preserve"> района Курской области подсчитывает и погашает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неиспользованные бюллетени. Счетная комиссия в присутствии депутатов Собрания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вскрывает ящик для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</w:t>
      </w:r>
      <w:r w:rsidR="00FE2EAB" w:rsidRPr="002D6F9B">
        <w:rPr>
          <w:rFonts w:ascii="Arial" w:hAnsi="Arial" w:cs="Arial"/>
          <w:sz w:val="24"/>
          <w:szCs w:val="24"/>
        </w:rPr>
        <w:tab/>
        <w:t>сельсовета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района.</w:t>
      </w:r>
    </w:p>
    <w:p w:rsid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="00D21A98">
        <w:rPr>
          <w:rFonts w:ascii="Arial" w:hAnsi="Arial" w:cs="Arial"/>
          <w:sz w:val="24"/>
          <w:szCs w:val="24"/>
        </w:rPr>
        <w:t>.</w:t>
      </w:r>
      <w:r w:rsidR="00FE2EAB" w:rsidRPr="00DD2813">
        <w:rPr>
          <w:rFonts w:ascii="Arial" w:hAnsi="Arial" w:cs="Arial"/>
          <w:sz w:val="24"/>
          <w:szCs w:val="24"/>
        </w:rPr>
        <w:t>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района, внесенных в бюллетени; число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 Курской области. К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этому же протоколу приобщаются протоколы счетной комиссии.</w:t>
      </w:r>
    </w:p>
    <w:p w:rsidR="00DD2813" w:rsidRDefault="00302C14" w:rsidP="00302C14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</w:t>
      </w:r>
      <w:r w:rsidR="00FE2EAB" w:rsidRPr="00DD2813">
        <w:rPr>
          <w:rFonts w:ascii="Arial" w:hAnsi="Arial" w:cs="Arial"/>
          <w:sz w:val="24"/>
          <w:szCs w:val="24"/>
        </w:rPr>
        <w:t xml:space="preserve">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DD2813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FE2EAB" w:rsidRPr="00DD2813" w:rsidRDefault="00FE2EAB" w:rsidP="00DD2813">
      <w:pPr>
        <w:pStyle w:val="1"/>
        <w:shd w:val="clear" w:color="auto" w:fill="auto"/>
        <w:tabs>
          <w:tab w:val="left" w:pos="426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 xml:space="preserve">а)об избрании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Pr="00DD2813">
        <w:rPr>
          <w:rFonts w:ascii="Arial" w:hAnsi="Arial" w:cs="Arial"/>
          <w:sz w:val="24"/>
          <w:szCs w:val="24"/>
        </w:rPr>
        <w:t>района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кандидата, получившего необходимое количество голосов;</w:t>
      </w:r>
    </w:p>
    <w:p w:rsidR="00DD2813" w:rsidRDefault="00FE2EAB" w:rsidP="00EE59B0">
      <w:pPr>
        <w:pStyle w:val="1"/>
        <w:shd w:val="clear" w:color="auto" w:fill="auto"/>
        <w:tabs>
          <w:tab w:val="left" w:pos="79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б)об объявлении повторного конкурса по отбору кандидатур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903BDA" w:rsidRDefault="00EE59B0" w:rsidP="00DD2813">
      <w:pPr>
        <w:pStyle w:val="1"/>
        <w:shd w:val="clear" w:color="auto" w:fill="auto"/>
        <w:tabs>
          <w:tab w:val="left" w:leader="underscore" w:pos="2808"/>
          <w:tab w:val="left" w:leader="underscore" w:pos="462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5.13.</w:t>
      </w:r>
      <w:r w:rsidR="00FE2EAB" w:rsidRPr="00903BDA">
        <w:rPr>
          <w:rFonts w:ascii="Arial" w:hAnsi="Arial" w:cs="Arial"/>
          <w:sz w:val="24"/>
          <w:szCs w:val="24"/>
        </w:rPr>
        <w:t xml:space="preserve">Избранным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903B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903BDA">
        <w:rPr>
          <w:rFonts w:ascii="Arial" w:hAnsi="Arial" w:cs="Arial"/>
          <w:sz w:val="24"/>
          <w:szCs w:val="24"/>
        </w:rPr>
        <w:t>района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>считается кандидат, за которого проголосовало более половины от присутствующих на заседании депутатов Собрания депутатов сельсовета.</w:t>
      </w:r>
    </w:p>
    <w:p w:rsidR="00FE2EAB" w:rsidRPr="00903BDA" w:rsidRDefault="00EE59B0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5.14.</w:t>
      </w:r>
      <w:r w:rsidR="00FE2EAB" w:rsidRPr="00903BDA">
        <w:rPr>
          <w:rFonts w:ascii="Arial" w:hAnsi="Arial" w:cs="Arial"/>
          <w:sz w:val="24"/>
          <w:szCs w:val="24"/>
        </w:rPr>
        <w:t>В случае, если по результатам голосования кандидаты набрали равное количество голосов, то на этом же заседании Собрание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903B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903BDA">
        <w:rPr>
          <w:rFonts w:ascii="Arial" w:hAnsi="Arial" w:cs="Arial"/>
          <w:sz w:val="24"/>
          <w:szCs w:val="24"/>
        </w:rPr>
        <w:t>района Курской области проводится повторное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 xml:space="preserve">голосование. Решение об избрании считается принятым, если при повторном голосовании кандидат набрал достаточное </w:t>
      </w:r>
      <w:r w:rsidR="00FE2EAB" w:rsidRPr="00903BDA">
        <w:rPr>
          <w:rFonts w:ascii="Arial" w:hAnsi="Arial" w:cs="Arial"/>
          <w:sz w:val="24"/>
          <w:szCs w:val="24"/>
        </w:rPr>
        <w:lastRenderedPageBreak/>
        <w:t>для принятия решения число голосов.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5.15.</w:t>
      </w:r>
      <w:r w:rsidR="00FE2EAB" w:rsidRPr="00EE59B0">
        <w:rPr>
          <w:rFonts w:ascii="Arial" w:hAnsi="Arial" w:cs="Arial"/>
          <w:sz w:val="24"/>
          <w:szCs w:val="24"/>
        </w:rPr>
        <w:t>Решение о проведении повторного конкурса принимается</w:t>
      </w:r>
      <w:r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Собранием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Курской области 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сроки, установленные пунктом 1.4. настоящего Порядка.</w:t>
      </w:r>
    </w:p>
    <w:p w:rsidR="00FE2EAB" w:rsidRP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5.16.</w:t>
      </w:r>
      <w:r w:rsidR="00FE2EAB" w:rsidRPr="00EE59B0">
        <w:rPr>
          <w:rFonts w:ascii="Arial" w:hAnsi="Arial" w:cs="Arial"/>
          <w:sz w:val="24"/>
          <w:szCs w:val="24"/>
        </w:rPr>
        <w:t xml:space="preserve">Избрание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оформляется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решением Собрания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EE59B0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области.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Указанное решение вступает в силу со дня его принятия и подлежит</w:t>
      </w:r>
      <w:r w:rsidR="000B001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опубликованию в газете «</w:t>
      </w:r>
      <w:r w:rsidR="00903BDA">
        <w:rPr>
          <w:rFonts w:ascii="Arial" w:hAnsi="Arial" w:cs="Arial"/>
          <w:sz w:val="24"/>
          <w:szCs w:val="24"/>
        </w:rPr>
        <w:t>Суджанские вести</w:t>
      </w:r>
      <w:r w:rsidRPr="002D6F9B">
        <w:rPr>
          <w:rFonts w:ascii="Arial" w:hAnsi="Arial" w:cs="Arial"/>
          <w:sz w:val="24"/>
          <w:szCs w:val="24"/>
        </w:rPr>
        <w:t>» и размещению на официальном сайте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903BDA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в информационно-телекоммуникационной сети Интернет в течение 5 рабочих дней.</w:t>
      </w:r>
    </w:p>
    <w:p w:rsidR="00FE2EAB" w:rsidRPr="002D6F9B" w:rsidRDefault="00FE2EAB" w:rsidP="00EE59B0">
      <w:pPr>
        <w:pStyle w:val="1"/>
        <w:shd w:val="clear" w:color="auto" w:fill="auto"/>
        <w:tabs>
          <w:tab w:val="left" w:leader="underscore" w:pos="5667"/>
          <w:tab w:val="left" w:leader="underscore" w:pos="779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5.17.Кандидат, избранный Главой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обязан в десятидневный срок представить Собранию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копию приказа (иного документа)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 освобождении его от обязанностей, несовместимых со статусом Главы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либо копию документа, удостоверяющего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подачу в установленный срок заявления об освобождении от указанных обязанностей.</w:t>
      </w:r>
    </w:p>
    <w:p w:rsidR="00FE2EAB" w:rsidRPr="002D6F9B" w:rsidRDefault="00FE2EAB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отменяет свое решение об избрании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 назначает дату проведения повторного конкурса по отбору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кандидатур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не позднее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10 (десяти)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Pr="002D6F9B">
        <w:rPr>
          <w:rFonts w:ascii="Arial" w:hAnsi="Arial" w:cs="Arial"/>
          <w:sz w:val="24"/>
          <w:szCs w:val="24"/>
        </w:rPr>
        <w:t xml:space="preserve"> со дня принятия такого решения.</w:t>
      </w:r>
    </w:p>
    <w:p w:rsidR="00847C6D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2EAB" w:rsidRDefault="00FE2EAB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847C6D" w:rsidRPr="002D6F9B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EE59B0" w:rsidRDefault="00302C14" w:rsidP="00302C14">
      <w:pPr>
        <w:pStyle w:val="1"/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FE2EAB" w:rsidRPr="00EE59B0">
        <w:rPr>
          <w:rFonts w:ascii="Arial" w:hAnsi="Arial" w:cs="Arial"/>
          <w:sz w:val="24"/>
          <w:szCs w:val="24"/>
        </w:rPr>
        <w:t>Документы участников конкурса хранятся в архиве Администрации</w:t>
      </w:r>
      <w:r w:rsidR="00EE59B0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47C6D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в течение 5 (пяти) лет, после чего</w:t>
      </w:r>
      <w:r w:rsidR="00847C6D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подлежат уничтожению.</w:t>
      </w:r>
    </w:p>
    <w:p w:rsidR="00FE2EAB" w:rsidRPr="002D6F9B" w:rsidRDefault="00302C14" w:rsidP="00B041C4">
      <w:pPr>
        <w:pStyle w:val="1"/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FE2EAB" w:rsidRPr="00EE59B0">
        <w:rPr>
          <w:rFonts w:ascii="Arial" w:hAnsi="Arial" w:cs="Arial"/>
          <w:sz w:val="24"/>
          <w:szCs w:val="24"/>
        </w:rPr>
        <w:t xml:space="preserve">Документы кандидатов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47C6D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района, не допущенных к участию в конкурсе, и кандидатов,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FE2EAB" w:rsidRPr="002D6F9B">
        <w:rPr>
          <w:rFonts w:ascii="Arial" w:hAnsi="Arial" w:cs="Arial"/>
          <w:sz w:val="24"/>
          <w:szCs w:val="24"/>
        </w:rPr>
        <w:t>Кандидат вправе обжаловать решение конкурсной комиссии в соответствии с действующим законодательством.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FE2EAB" w:rsidRPr="002D6F9B">
        <w:rPr>
          <w:rFonts w:ascii="Arial" w:hAnsi="Arial" w:cs="Arial"/>
          <w:sz w:val="24"/>
          <w:szCs w:val="24"/>
        </w:rP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конкурсную комиссию по проведению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47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(фамилия, имя, отчество кандидата)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проживающего(ей) по адресу:</w:t>
      </w:r>
      <w:r w:rsidRPr="002D6F9B">
        <w:rPr>
          <w:rFonts w:ascii="Arial" w:hAnsi="Arial" w:cs="Arial"/>
          <w:sz w:val="24"/>
          <w:szCs w:val="24"/>
        </w:rPr>
        <w:tab/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(почтовый индекс, полный адрес)</w:t>
      </w:r>
    </w:p>
    <w:p w:rsidR="00F40E73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  <w:bookmarkStart w:id="0" w:name="bookmark1"/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Заявление</w:t>
      </w:r>
      <w:bookmarkEnd w:id="0"/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Прошу Вас принять мои документы для участия в конкурсе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района, ознакомлен(а).</w:t>
      </w:r>
    </w:p>
    <w:p w:rsidR="00F40E73" w:rsidRPr="002D6F9B" w:rsidRDefault="00F40E7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моего избрания Главой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обязуюсь прекратить деятельность, несовместимую со статусом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Приложение: документы на</w:t>
      </w:r>
      <w:r w:rsidRPr="002D6F9B">
        <w:rPr>
          <w:rFonts w:ascii="Arial" w:hAnsi="Arial" w:cs="Arial"/>
          <w:sz w:val="24"/>
          <w:szCs w:val="24"/>
        </w:rPr>
        <w:tab/>
        <w:t>листах.</w:t>
      </w:r>
    </w:p>
    <w:p w:rsidR="00F40E73" w:rsidRPr="002D6F9B" w:rsidRDefault="00F40E73" w:rsidP="00F40E73">
      <w:pPr>
        <w:pStyle w:val="20"/>
        <w:shd w:val="clear" w:color="auto" w:fill="auto"/>
        <w:spacing w:after="0"/>
        <w:ind w:left="4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(количество)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5885"/>
          <w:tab w:val="left" w:leader="underscore" w:pos="7838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СОГЛАСИЕ</w:t>
      </w:r>
    </w:p>
    <w:p w:rsidR="00C05C7A" w:rsidRPr="002D6F9B" w:rsidRDefault="00C05C7A" w:rsidP="002D6F9B">
      <w:pPr>
        <w:pStyle w:val="1"/>
        <w:shd w:val="clear" w:color="auto" w:fill="auto"/>
        <w:ind w:left="360" w:right="1900" w:firstLine="19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 w:rsidRPr="002D6F9B">
        <w:rPr>
          <w:rFonts w:ascii="Arial" w:hAnsi="Arial" w:cs="Arial"/>
          <w:sz w:val="24"/>
          <w:szCs w:val="24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4138"/>
        <w:gridCol w:w="1214"/>
      </w:tblGrid>
      <w:tr w:rsidR="00C05C7A" w:rsidRPr="002D6F9B" w:rsidTr="00C02359">
        <w:trPr>
          <w:trHeight w:hRule="exact" w:val="1022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проживающий(ая)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(фамилия, имя, отчество)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5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8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адресу:</w:t>
            </w:r>
          </w:p>
        </w:tc>
      </w:tr>
      <w:tr w:rsidR="00C05C7A" w:rsidRPr="002D6F9B" w:rsidTr="00C02359">
        <w:trPr>
          <w:trHeight w:hRule="exact" w:val="360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</w:tr>
      <w:tr w:rsidR="00C05C7A" w:rsidRPr="002D6F9B" w:rsidTr="00C02359">
        <w:trPr>
          <w:trHeight w:hRule="exact" w:val="696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tabs>
                <w:tab w:val="left" w:pos="2362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3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6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</w:tr>
      <w:tr w:rsidR="00C05C7A" w:rsidRPr="002D6F9B" w:rsidTr="00C02359">
        <w:trPr>
          <w:trHeight w:hRule="exact" w:val="677"/>
          <w:jc w:val="center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3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1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&gt;</w:t>
            </w:r>
          </w:p>
        </w:tc>
      </w:tr>
    </w:tbl>
    <w:p w:rsidR="00C05C7A" w:rsidRPr="002D6F9B" w:rsidRDefault="00C05C7A" w:rsidP="002D6F9B">
      <w:pPr>
        <w:pStyle w:val="a5"/>
        <w:shd w:val="clear" w:color="auto" w:fill="auto"/>
        <w:ind w:left="419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(кем выдан)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2765"/>
          <w:tab w:val="left" w:leader="underscore" w:pos="4728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конкурсной комиссией по</w:t>
      </w:r>
      <w:r w:rsidR="00302C14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проведению конкурса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C05C7A" w:rsidRPr="002D6F9B" w:rsidRDefault="00C05C7A" w:rsidP="002D6F9B">
      <w:pPr>
        <w:pStyle w:val="20"/>
        <w:framePr w:w="634" w:h="269" w:wrap="none" w:vAnchor="text" w:hAnchor="margin" w:x="783" w:y="21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02C14" w:rsidRDefault="00302C1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600C8" w:rsidRDefault="003600C8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02359" w:rsidRPr="002D6F9B" w:rsidRDefault="00C02359" w:rsidP="00EE59B0">
      <w:pPr>
        <w:pStyle w:val="1"/>
        <w:shd w:val="clear" w:color="auto" w:fill="auto"/>
        <w:tabs>
          <w:tab w:val="left" w:leader="underscore" w:pos="6085"/>
          <w:tab w:val="left" w:leader="underscore" w:pos="8048"/>
        </w:tabs>
        <w:ind w:left="4640" w:firstLine="54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EE59B0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color w:val="000000"/>
          <w:sz w:val="24"/>
          <w:szCs w:val="24"/>
        </w:rPr>
      </w:pP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ПОДТВЕРЖДЕНИЕ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4661"/>
          <w:tab w:val="left" w:leader="underscore" w:pos="6619"/>
        </w:tabs>
        <w:ind w:left="1600" w:right="580" w:hanging="88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855"/>
          <w:tab w:val="left" w:leader="underscore" w:pos="2926"/>
          <w:tab w:val="left" w:leader="underscore" w:pos="3661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«</w:t>
      </w:r>
      <w:r w:rsidRPr="002D6F9B">
        <w:rPr>
          <w:rFonts w:ascii="Arial" w:hAnsi="Arial" w:cs="Arial"/>
          <w:sz w:val="24"/>
          <w:szCs w:val="24"/>
        </w:rPr>
        <w:tab/>
        <w:t>»</w:t>
      </w:r>
      <w:r w:rsidRPr="002D6F9B">
        <w:rPr>
          <w:rFonts w:ascii="Arial" w:hAnsi="Arial" w:cs="Arial"/>
          <w:sz w:val="24"/>
          <w:szCs w:val="24"/>
        </w:rPr>
        <w:tab/>
        <w:t>20</w:t>
      </w:r>
      <w:r w:rsidRPr="002D6F9B">
        <w:rPr>
          <w:rFonts w:ascii="Arial" w:hAnsi="Arial" w:cs="Arial"/>
          <w:sz w:val="24"/>
          <w:szCs w:val="24"/>
        </w:rPr>
        <w:tab/>
        <w:t>г.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2243"/>
        </w:tabs>
        <w:ind w:left="10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час.</w:t>
      </w:r>
      <w:r w:rsidRPr="002D6F9B">
        <w:rPr>
          <w:rFonts w:ascii="Arial" w:hAnsi="Arial" w:cs="Arial"/>
          <w:sz w:val="24"/>
          <w:szCs w:val="24"/>
        </w:rPr>
        <w:tab/>
        <w:t>мин.</w:t>
      </w:r>
    </w:p>
    <w:p w:rsidR="00C02359" w:rsidRPr="002D6F9B" w:rsidRDefault="00C02359" w:rsidP="002D6F9B">
      <w:pPr>
        <w:pStyle w:val="1"/>
        <w:pBdr>
          <w:bottom w:val="single" w:sz="4" w:space="0" w:color="auto"/>
        </w:pBdr>
        <w:shd w:val="clear" w:color="auto" w:fill="auto"/>
        <w:ind w:left="5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C02359" w:rsidRPr="002D6F9B" w:rsidRDefault="00C02359" w:rsidP="002D6F9B">
      <w:pPr>
        <w:pStyle w:val="20"/>
        <w:shd w:val="clear" w:color="auto" w:fill="auto"/>
        <w:spacing w:after="0"/>
        <w:ind w:left="27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(Ф.И.О.)</w:t>
      </w: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том, что конкурсной комиссией приняты документы о его участии в</w:t>
      </w:r>
    </w:p>
    <w:p w:rsidR="00C02359" w:rsidRPr="002D6F9B" w:rsidRDefault="00C02359" w:rsidP="00F40E73">
      <w:pPr>
        <w:pStyle w:val="1"/>
        <w:shd w:val="clear" w:color="auto" w:fill="auto"/>
        <w:tabs>
          <w:tab w:val="left" w:leader="underscore" w:pos="7606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конкурсе по отбору кандидатур на до</w:t>
      </w:r>
      <w:r w:rsidR="00F40E73">
        <w:rPr>
          <w:rFonts w:ascii="Arial" w:hAnsi="Arial" w:cs="Arial"/>
          <w:sz w:val="24"/>
          <w:szCs w:val="24"/>
        </w:rPr>
        <w:t xml:space="preserve">лжность Главы 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tbl>
      <w:tblPr>
        <w:tblOverlap w:val="never"/>
        <w:tblW w:w="89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85"/>
        <w:gridCol w:w="9"/>
        <w:gridCol w:w="1177"/>
      </w:tblGrid>
      <w:tr w:rsidR="00C02359" w:rsidRPr="002D6F9B" w:rsidTr="006F6BA7">
        <w:trPr>
          <w:trHeight w:hRule="exact" w:val="7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6F6BA7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Две цветные фотографии размером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3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11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6F6BA7" w:rsidP="006F6BA7">
            <w:pPr>
              <w:pStyle w:val="a7"/>
              <w:shd w:val="clear" w:color="auto" w:fill="auto"/>
              <w:tabs>
                <w:tab w:val="left" w:pos="1277"/>
                <w:tab w:val="left" w:pos="3096"/>
                <w:tab w:val="left" w:pos="52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страхового свидетельства </w:t>
            </w:r>
            <w:r w:rsidR="00C02359" w:rsidRPr="002D6F9B">
              <w:rPr>
                <w:rFonts w:ascii="Arial" w:hAnsi="Arial" w:cs="Arial"/>
                <w:color w:val="000000"/>
                <w:sz w:val="24"/>
                <w:szCs w:val="24"/>
              </w:rPr>
              <w:t>обязательного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пенсионного страхования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6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tabs>
                <w:tab w:val="left" w:pos="587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</w:t>
            </w:r>
            <w:r w:rsidR="006F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документа воинского учета – для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граждан,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пребывающих в запасе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6F6BA7" w:rsidRPr="002D6F9B" w:rsidTr="00AF205E">
        <w:trPr>
          <w:trHeight w:hRule="exact" w:val="658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BA7" w:rsidRPr="002D6F9B" w:rsidRDefault="006F6BA7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rPr>
                <w:rFonts w:ascii="Arial" w:hAnsi="Arial" w:cs="Arial"/>
              </w:rPr>
            </w:pPr>
          </w:p>
        </w:tc>
      </w:tr>
      <w:tr w:rsidR="006F6BA7" w:rsidRPr="002D6F9B" w:rsidTr="00AF205E">
        <w:trPr>
          <w:trHeight w:hRule="exact" w:val="2102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7" w:rsidRPr="002D6F9B" w:rsidRDefault="006F6BA7" w:rsidP="006F6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области сведений о своих доходах, расходах, об имуществе</w:t>
            </w:r>
          </w:p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7" w:rsidRPr="002D6F9B" w:rsidRDefault="006F6BA7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3600C8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6F6BA7" w:rsidP="006F6BA7">
            <w:pPr>
              <w:pStyle w:val="a7"/>
              <w:shd w:val="clear" w:color="auto" w:fill="auto"/>
              <w:tabs>
                <w:tab w:val="left" w:pos="1747"/>
                <w:tab w:val="left" w:pos="4330"/>
                <w:tab w:val="left" w:pos="67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Документ, подтверждающий принадлежность </w:t>
            </w:r>
            <w:r w:rsidR="00C02359" w:rsidRPr="002D6F9B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политической партии, иному общественному объединению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12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3600C8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3600C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3600C8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600C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3600C8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600C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3600C8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600C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FA770B" w:rsidRPr="002D6F9B" w:rsidTr="006F6BA7">
        <w:trPr>
          <w:trHeight w:hRule="exact" w:val="599"/>
          <w:jc w:val="center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70B" w:rsidRPr="002D6F9B" w:rsidRDefault="00FA770B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0B" w:rsidRPr="002D6F9B" w:rsidRDefault="00FA770B" w:rsidP="006F6BA7">
            <w:pPr>
              <w:jc w:val="both"/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pStyle w:val="a5"/>
        <w:shd w:val="clear" w:color="auto" w:fill="auto"/>
        <w:tabs>
          <w:tab w:val="left" w:pos="4642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Принял: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  <w:r w:rsidR="00FA770B"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                    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Сдал:</w:t>
      </w:r>
    </w:p>
    <w:p w:rsidR="00C02359" w:rsidRPr="002D6F9B" w:rsidRDefault="00C02359" w:rsidP="002D6F9B">
      <w:pPr>
        <w:pStyle w:val="a5"/>
        <w:shd w:val="clear" w:color="auto" w:fill="auto"/>
        <w:tabs>
          <w:tab w:val="left" w:pos="5794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Секретарь конкурсной комиссии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>Кандидат</w:t>
      </w:r>
    </w:p>
    <w:p w:rsidR="00C02359" w:rsidRPr="002D6F9B" w:rsidRDefault="00C02359" w:rsidP="002D6F9B">
      <w:pPr>
        <w:rPr>
          <w:rFonts w:ascii="Arial" w:hAnsi="Arial" w:cs="Arial"/>
        </w:rPr>
      </w:pPr>
    </w:p>
    <w:p w:rsidR="00C02359" w:rsidRPr="002D6F9B" w:rsidRDefault="00CD7888" w:rsidP="002D6F9B">
      <w:pPr>
        <w:pStyle w:val="20"/>
        <w:pBdr>
          <w:top w:val="single" w:sz="4" w:space="0" w:color="auto"/>
        </w:pBdr>
        <w:shd w:val="clear" w:color="auto" w:fill="auto"/>
        <w:spacing w:after="0"/>
        <w:ind w:left="2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.85pt;margin-top:1pt;width:81.85pt;height:13.45pt;z-index:-251656192;mso-position-horizontal-relative:margin" filled="f" stroked="f">
            <v:textbox style="mso-next-textbox:#_x0000_s1031;mso-fit-shape-to-text:t" inset="0,0,0,0">
              <w:txbxContent>
                <w:p w:rsidR="00DD7EC6" w:rsidRDefault="00DD7EC6" w:rsidP="00C0235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(подпись, Ф.И.О.)</w:t>
                  </w:r>
                </w:p>
              </w:txbxContent>
            </v:textbox>
            <w10:wrap type="square" side="right" anchorx="margin"/>
          </v:shape>
        </w:pict>
      </w:r>
      <w:r w:rsidR="00FA770B" w:rsidRPr="002D6F9B">
        <w:rPr>
          <w:rFonts w:ascii="Arial" w:hAnsi="Arial" w:cs="Arial"/>
          <w:i/>
          <w:iCs/>
          <w:sz w:val="24"/>
          <w:szCs w:val="24"/>
        </w:rPr>
        <w:t xml:space="preserve">                                          </w:t>
      </w:r>
      <w:r w:rsidR="00C02359" w:rsidRPr="002D6F9B">
        <w:rPr>
          <w:rFonts w:ascii="Arial" w:hAnsi="Arial" w:cs="Arial"/>
          <w:i/>
          <w:iCs/>
          <w:sz w:val="24"/>
          <w:szCs w:val="24"/>
        </w:rPr>
        <w:t>(подпись, Ф.И.О.)</w:t>
      </w:r>
    </w:p>
    <w:p w:rsidR="00C21902" w:rsidRDefault="00C21902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Pr="002D6F9B" w:rsidRDefault="00B041C4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B041C4" w:rsidRPr="002D6F9B" w:rsidSect="00C636CE">
          <w:pgSz w:w="11900" w:h="16840"/>
          <w:pgMar w:top="1264" w:right="1527" w:bottom="1264" w:left="1675" w:header="836" w:footer="836" w:gutter="0"/>
          <w:pgNumType w:start="1"/>
          <w:cols w:space="720"/>
          <w:noEndnote/>
          <w:docGrid w:linePitch="360"/>
        </w:sectPr>
      </w:pPr>
    </w:p>
    <w:p w:rsidR="00C21902" w:rsidRPr="002D6F9B" w:rsidRDefault="00C21902" w:rsidP="00D21A98">
      <w:pPr>
        <w:pStyle w:val="11"/>
        <w:keepNext/>
        <w:keepLines/>
        <w:shd w:val="clear" w:color="auto" w:fill="auto"/>
        <w:spacing w:after="0" w:line="240" w:lineRule="auto"/>
        <w:ind w:right="-1417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D21A98" w:rsidRDefault="00C21902" w:rsidP="00D21A98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right="-1417" w:firstLine="56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 Порядку проведения конкурса </w:t>
      </w:r>
    </w:p>
    <w:p w:rsidR="00D21A98" w:rsidRDefault="00C21902" w:rsidP="00D21A98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right="-1417" w:firstLine="56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D21A98" w:rsidRDefault="00C21902" w:rsidP="00D21A98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right="-1417" w:firstLine="56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>сельсовета</w:t>
      </w:r>
    </w:p>
    <w:p w:rsidR="00C21902" w:rsidRPr="002D6F9B" w:rsidRDefault="00F40E73" w:rsidP="00D21A98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right="-1417" w:firstLine="560"/>
        <w:jc w:val="right"/>
        <w:rPr>
          <w:rFonts w:ascii="Arial" w:hAnsi="Arial" w:cs="Arial"/>
          <w:sz w:val="24"/>
          <w:szCs w:val="24"/>
        </w:rPr>
        <w:sectPr w:rsidR="00C21902" w:rsidRPr="002D6F9B" w:rsidSect="00CE42E6">
          <w:pgSz w:w="11900" w:h="16840"/>
          <w:pgMar w:top="1228" w:right="3017" w:bottom="3017" w:left="1228" w:header="0" w:footer="3" w:gutter="0"/>
          <w:cols w:space="720"/>
          <w:noEndnote/>
          <w:docGrid w:linePitch="360"/>
        </w:sectPr>
      </w:pPr>
      <w:r w:rsidRPr="002D6F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</w:t>
      </w:r>
      <w:r w:rsidR="00B041C4">
        <w:rPr>
          <w:rFonts w:ascii="Arial" w:hAnsi="Arial" w:cs="Arial"/>
          <w:sz w:val="24"/>
          <w:szCs w:val="24"/>
        </w:rPr>
        <w:t>райо</w:t>
      </w:r>
      <w:r w:rsidR="00D21A98">
        <w:rPr>
          <w:rFonts w:ascii="Arial" w:hAnsi="Arial" w:cs="Arial"/>
          <w:sz w:val="24"/>
          <w:szCs w:val="24"/>
        </w:rPr>
        <w:t>на</w:t>
      </w: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 w:rsidSect="00CE42E6">
          <w:type w:val="continuous"/>
          <w:pgSz w:w="11900" w:h="16840"/>
          <w:pgMar w:top="1228" w:right="3017" w:bottom="3017" w:left="1228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11"/>
        <w:keepNext/>
        <w:keepLines/>
        <w:framePr w:w="1872" w:h="341" w:wrap="none" w:vAnchor="text" w:hAnchor="margin" w:x="6323" w:y="21"/>
        <w:shd w:val="clear" w:color="auto" w:fill="auto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БЮЛЛЕТЕНЬ</w:t>
      </w:r>
    </w:p>
    <w:p w:rsidR="00CE42E6" w:rsidRDefault="00CE42E6" w:rsidP="00CE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2E6" w:rsidRDefault="00CE42E6" w:rsidP="00CE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55"/>
      <w:bookmarkEnd w:id="1"/>
    </w:p>
    <w:tbl>
      <w:tblPr>
        <w:tblW w:w="9926" w:type="dxa"/>
        <w:tblInd w:w="-5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5"/>
        <w:gridCol w:w="3094"/>
        <w:gridCol w:w="1408"/>
        <w:gridCol w:w="2703"/>
        <w:gridCol w:w="2156"/>
      </w:tblGrid>
      <w:tr w:rsidR="00CE42E6" w:rsidTr="001A6794">
        <w:trPr>
          <w:trHeight w:val="360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N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п/п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Ф.И.О.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кандидата</w:t>
            </w:r>
          </w:p>
        </w:tc>
        <w:tc>
          <w:tcPr>
            <w:tcW w:w="62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1A679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Количество баллов (от 0 до 10)                         </w:t>
            </w:r>
          </w:p>
        </w:tc>
      </w:tr>
      <w:tr w:rsidR="00CE42E6" w:rsidTr="001A6794">
        <w:trPr>
          <w:trHeight w:val="5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E6" w:rsidRDefault="00CE42E6" w:rsidP="009926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E6" w:rsidRDefault="00CE42E6" w:rsidP="009926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Программа социально-экономического</w:t>
            </w:r>
          </w:p>
          <w:p w:rsidR="00CE42E6" w:rsidRPr="00656A3E" w:rsidRDefault="00CE42E6" w:rsidP="00CE42E6">
            <w:pPr>
              <w:tabs>
                <w:tab w:val="left" w:pos="3380"/>
              </w:tabs>
              <w:autoSpaceDE w:val="0"/>
              <w:autoSpaceDN w:val="0"/>
              <w:adjustRightInd w:val="0"/>
              <w:ind w:left="50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 xml:space="preserve">развития 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Замостянского</w:t>
            </w: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 xml:space="preserve"> сельсовета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Суджанского</w:t>
            </w: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 xml:space="preserve"> района на 5 лет</w:t>
            </w:r>
          </w:p>
        </w:tc>
      </w:tr>
      <w:tr w:rsidR="00CE42E6" w:rsidTr="001A6794">
        <w:trPr>
          <w:trHeight w:val="144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E6" w:rsidRDefault="00CE42E6" w:rsidP="009926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2E6" w:rsidRDefault="00CE42E6" w:rsidP="0099269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оценка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возможности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реализации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на практике</w:t>
            </w:r>
          </w:p>
        </w:tc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оценка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логичности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построения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и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доступности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для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понимания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населением</w:t>
            </w: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оценка соответствия</w:t>
            </w:r>
          </w:p>
          <w:p w:rsidR="00CE42E6" w:rsidRPr="00656A3E" w:rsidRDefault="00CE42E6" w:rsidP="009926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56A3E">
              <w:rPr>
                <w:rFonts w:ascii="Courier New" w:hAnsi="Courier New" w:cs="Courier New"/>
                <w:b/>
                <w:sz w:val="18"/>
                <w:szCs w:val="18"/>
              </w:rPr>
              <w:t>действующему законодательству</w:t>
            </w:r>
          </w:p>
        </w:tc>
      </w:tr>
      <w:tr w:rsidR="00CE42E6" w:rsidTr="001A6794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F5B5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E42E6" w:rsidTr="001A6794"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F5B5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E42E6" w:rsidTr="001A6794">
        <w:trPr>
          <w:trHeight w:val="25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1A6794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E42E6" w:rsidTr="001A6794"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E42E6" w:rsidTr="001A6794"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Pr="00CF5B5D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2E6" w:rsidRDefault="00CE42E6" w:rsidP="009926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E42E6" w:rsidRDefault="00CE42E6" w:rsidP="00CE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2E6" w:rsidRDefault="00CE42E6" w:rsidP="00CE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2E6" w:rsidRDefault="00CE42E6" w:rsidP="00CE42E6">
      <w:pPr>
        <w:pStyle w:val="ConsPlusNonformat"/>
      </w:pPr>
      <w:r>
        <w:t xml:space="preserve">Член комиссии ___________________________Ф.И.О. </w:t>
      </w:r>
    </w:p>
    <w:p w:rsidR="00CE42E6" w:rsidRDefault="00CE42E6" w:rsidP="00CE42E6">
      <w:pPr>
        <w:pStyle w:val="ConsPlusNonformat"/>
      </w:pPr>
      <w:r>
        <w:t xml:space="preserve">                      (подпись)</w:t>
      </w:r>
    </w:p>
    <w:p w:rsidR="00CE42E6" w:rsidRDefault="00CE42E6" w:rsidP="00CE42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E42E6" w:rsidSect="00CE42E6">
      <w:type w:val="continuous"/>
      <w:pgSz w:w="11900" w:h="16840"/>
      <w:pgMar w:top="1228" w:right="3017" w:bottom="3017" w:left="12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3F1" w:rsidRDefault="004413F1" w:rsidP="00C636CE">
      <w:r>
        <w:separator/>
      </w:r>
    </w:p>
  </w:endnote>
  <w:endnote w:type="continuationSeparator" w:id="1">
    <w:p w:rsidR="004413F1" w:rsidRDefault="004413F1" w:rsidP="00C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3F1" w:rsidRDefault="004413F1"/>
  </w:footnote>
  <w:footnote w:type="continuationSeparator" w:id="1">
    <w:p w:rsidR="004413F1" w:rsidRDefault="004413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D40"/>
    <w:multiLevelType w:val="multilevel"/>
    <w:tmpl w:val="754A1BC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2289"/>
    <w:multiLevelType w:val="multilevel"/>
    <w:tmpl w:val="5C6E7A3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E7EA7"/>
    <w:multiLevelType w:val="hybridMultilevel"/>
    <w:tmpl w:val="287C9B8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8DE3AB6"/>
    <w:multiLevelType w:val="multilevel"/>
    <w:tmpl w:val="1406A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5298B"/>
    <w:multiLevelType w:val="multilevel"/>
    <w:tmpl w:val="09EAA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A650C"/>
    <w:multiLevelType w:val="multilevel"/>
    <w:tmpl w:val="A8D0C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B0235"/>
    <w:multiLevelType w:val="multilevel"/>
    <w:tmpl w:val="A190B53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764B6"/>
    <w:multiLevelType w:val="multilevel"/>
    <w:tmpl w:val="A9FCA2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23C74687"/>
    <w:multiLevelType w:val="multilevel"/>
    <w:tmpl w:val="F44457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64756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B17BC"/>
    <w:multiLevelType w:val="multilevel"/>
    <w:tmpl w:val="9906EF5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61A4A"/>
    <w:multiLevelType w:val="multilevel"/>
    <w:tmpl w:val="90D4C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11E5F"/>
    <w:multiLevelType w:val="multilevel"/>
    <w:tmpl w:val="C4D6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2F1CDF"/>
    <w:multiLevelType w:val="multilevel"/>
    <w:tmpl w:val="E96EA7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82660C"/>
    <w:multiLevelType w:val="multilevel"/>
    <w:tmpl w:val="34E46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C0955"/>
    <w:multiLevelType w:val="multilevel"/>
    <w:tmpl w:val="76CC0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E463EC"/>
    <w:multiLevelType w:val="multilevel"/>
    <w:tmpl w:val="1E56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295F16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483E0D"/>
    <w:multiLevelType w:val="multilevel"/>
    <w:tmpl w:val="7298A1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45346"/>
    <w:multiLevelType w:val="multilevel"/>
    <w:tmpl w:val="FC8C2C8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255FA"/>
    <w:multiLevelType w:val="multilevel"/>
    <w:tmpl w:val="3B406F1E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221F4"/>
    <w:multiLevelType w:val="multilevel"/>
    <w:tmpl w:val="9BEC4E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631E24"/>
    <w:multiLevelType w:val="multilevel"/>
    <w:tmpl w:val="F6888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A47D04"/>
    <w:multiLevelType w:val="multilevel"/>
    <w:tmpl w:val="AD7ABF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CD4D6F"/>
    <w:multiLevelType w:val="multilevel"/>
    <w:tmpl w:val="BF884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631F59"/>
    <w:multiLevelType w:val="multilevel"/>
    <w:tmpl w:val="85E0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3432C2"/>
    <w:multiLevelType w:val="multilevel"/>
    <w:tmpl w:val="CF36E6E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D02329"/>
    <w:multiLevelType w:val="multilevel"/>
    <w:tmpl w:val="0D92E4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BD2C16"/>
    <w:multiLevelType w:val="multilevel"/>
    <w:tmpl w:val="E34E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7A4EE1"/>
    <w:multiLevelType w:val="hybridMultilevel"/>
    <w:tmpl w:val="BFF245E8"/>
    <w:lvl w:ilvl="0" w:tplc="3C086E7A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EC04E8B"/>
    <w:multiLevelType w:val="multilevel"/>
    <w:tmpl w:val="CEE0022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3C6B6D"/>
    <w:multiLevelType w:val="multilevel"/>
    <w:tmpl w:val="FF18FE9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443A93"/>
    <w:multiLevelType w:val="multilevel"/>
    <w:tmpl w:val="8C785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5"/>
  </w:num>
  <w:num w:numId="3">
    <w:abstractNumId w:val="17"/>
  </w:num>
  <w:num w:numId="4">
    <w:abstractNumId w:val="22"/>
  </w:num>
  <w:num w:numId="5">
    <w:abstractNumId w:val="8"/>
  </w:num>
  <w:num w:numId="6">
    <w:abstractNumId w:val="29"/>
  </w:num>
  <w:num w:numId="7">
    <w:abstractNumId w:val="33"/>
  </w:num>
  <w:num w:numId="8">
    <w:abstractNumId w:val="6"/>
  </w:num>
  <w:num w:numId="9">
    <w:abstractNumId w:val="1"/>
  </w:num>
  <w:num w:numId="10">
    <w:abstractNumId w:val="15"/>
  </w:num>
  <w:num w:numId="11">
    <w:abstractNumId w:val="20"/>
  </w:num>
  <w:num w:numId="12">
    <w:abstractNumId w:val="0"/>
  </w:num>
  <w:num w:numId="13">
    <w:abstractNumId w:val="16"/>
  </w:num>
  <w:num w:numId="14">
    <w:abstractNumId w:val="11"/>
  </w:num>
  <w:num w:numId="15">
    <w:abstractNumId w:val="12"/>
  </w:num>
  <w:num w:numId="16">
    <w:abstractNumId w:val="4"/>
  </w:num>
  <w:num w:numId="17">
    <w:abstractNumId w:val="10"/>
  </w:num>
  <w:num w:numId="18">
    <w:abstractNumId w:val="32"/>
  </w:num>
  <w:num w:numId="19">
    <w:abstractNumId w:val="23"/>
  </w:num>
  <w:num w:numId="20">
    <w:abstractNumId w:val="19"/>
  </w:num>
  <w:num w:numId="21">
    <w:abstractNumId w:val="3"/>
  </w:num>
  <w:num w:numId="22">
    <w:abstractNumId w:val="28"/>
  </w:num>
  <w:num w:numId="23">
    <w:abstractNumId w:val="13"/>
  </w:num>
  <w:num w:numId="24">
    <w:abstractNumId w:val="31"/>
  </w:num>
  <w:num w:numId="25">
    <w:abstractNumId w:val="26"/>
  </w:num>
  <w:num w:numId="26">
    <w:abstractNumId w:val="24"/>
  </w:num>
  <w:num w:numId="27">
    <w:abstractNumId w:val="27"/>
  </w:num>
  <w:num w:numId="28">
    <w:abstractNumId w:val="5"/>
  </w:num>
  <w:num w:numId="29">
    <w:abstractNumId w:val="30"/>
  </w:num>
  <w:num w:numId="30">
    <w:abstractNumId w:val="7"/>
  </w:num>
  <w:num w:numId="31">
    <w:abstractNumId w:val="2"/>
  </w:num>
  <w:num w:numId="32">
    <w:abstractNumId w:val="18"/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36CE"/>
    <w:rsid w:val="0000035A"/>
    <w:rsid w:val="00003D4F"/>
    <w:rsid w:val="0003251B"/>
    <w:rsid w:val="00071B1E"/>
    <w:rsid w:val="000B0012"/>
    <w:rsid w:val="000B6095"/>
    <w:rsid w:val="000D4CA9"/>
    <w:rsid w:val="001156F3"/>
    <w:rsid w:val="00121967"/>
    <w:rsid w:val="0015251F"/>
    <w:rsid w:val="00156605"/>
    <w:rsid w:val="00184271"/>
    <w:rsid w:val="00185DC0"/>
    <w:rsid w:val="001A09DA"/>
    <w:rsid w:val="001A6794"/>
    <w:rsid w:val="001B2A05"/>
    <w:rsid w:val="00244F8E"/>
    <w:rsid w:val="00246AC2"/>
    <w:rsid w:val="00272542"/>
    <w:rsid w:val="002B1039"/>
    <w:rsid w:val="002B6B5A"/>
    <w:rsid w:val="002D3A7C"/>
    <w:rsid w:val="002D6F9B"/>
    <w:rsid w:val="002F34B5"/>
    <w:rsid w:val="00301513"/>
    <w:rsid w:val="00302C14"/>
    <w:rsid w:val="003600C8"/>
    <w:rsid w:val="003659E3"/>
    <w:rsid w:val="003812E6"/>
    <w:rsid w:val="003E5C4A"/>
    <w:rsid w:val="004060FF"/>
    <w:rsid w:val="00424FA9"/>
    <w:rsid w:val="0043118B"/>
    <w:rsid w:val="004413F1"/>
    <w:rsid w:val="00470546"/>
    <w:rsid w:val="004B5871"/>
    <w:rsid w:val="0053681A"/>
    <w:rsid w:val="00571B63"/>
    <w:rsid w:val="00584309"/>
    <w:rsid w:val="005B5B3A"/>
    <w:rsid w:val="005F4194"/>
    <w:rsid w:val="00616323"/>
    <w:rsid w:val="00646127"/>
    <w:rsid w:val="00662E29"/>
    <w:rsid w:val="0066735B"/>
    <w:rsid w:val="006738AB"/>
    <w:rsid w:val="0068197E"/>
    <w:rsid w:val="00684C23"/>
    <w:rsid w:val="00686E98"/>
    <w:rsid w:val="006913F9"/>
    <w:rsid w:val="006C2B7E"/>
    <w:rsid w:val="006F6BA7"/>
    <w:rsid w:val="00734FA2"/>
    <w:rsid w:val="00754E26"/>
    <w:rsid w:val="00754E3F"/>
    <w:rsid w:val="00791886"/>
    <w:rsid w:val="007C37CB"/>
    <w:rsid w:val="007D074F"/>
    <w:rsid w:val="007D6B8C"/>
    <w:rsid w:val="007E3537"/>
    <w:rsid w:val="0083607E"/>
    <w:rsid w:val="00847C6D"/>
    <w:rsid w:val="008507B1"/>
    <w:rsid w:val="008510CB"/>
    <w:rsid w:val="008541DD"/>
    <w:rsid w:val="00903BDA"/>
    <w:rsid w:val="00923F16"/>
    <w:rsid w:val="00975B5E"/>
    <w:rsid w:val="00983C82"/>
    <w:rsid w:val="009C66EF"/>
    <w:rsid w:val="00A05594"/>
    <w:rsid w:val="00A2237F"/>
    <w:rsid w:val="00A445CE"/>
    <w:rsid w:val="00A50B9B"/>
    <w:rsid w:val="00AA2C7F"/>
    <w:rsid w:val="00AA6639"/>
    <w:rsid w:val="00AB4BEA"/>
    <w:rsid w:val="00AF205E"/>
    <w:rsid w:val="00B041C4"/>
    <w:rsid w:val="00B16B51"/>
    <w:rsid w:val="00B57C6F"/>
    <w:rsid w:val="00B57F55"/>
    <w:rsid w:val="00BA7498"/>
    <w:rsid w:val="00BB1D47"/>
    <w:rsid w:val="00C02359"/>
    <w:rsid w:val="00C05C7A"/>
    <w:rsid w:val="00C10168"/>
    <w:rsid w:val="00C15933"/>
    <w:rsid w:val="00C21902"/>
    <w:rsid w:val="00C239FA"/>
    <w:rsid w:val="00C315CD"/>
    <w:rsid w:val="00C346F0"/>
    <w:rsid w:val="00C636CE"/>
    <w:rsid w:val="00CD7888"/>
    <w:rsid w:val="00CE42E6"/>
    <w:rsid w:val="00CE6212"/>
    <w:rsid w:val="00D21A98"/>
    <w:rsid w:val="00D33DF8"/>
    <w:rsid w:val="00DA70CA"/>
    <w:rsid w:val="00DB0193"/>
    <w:rsid w:val="00DB466B"/>
    <w:rsid w:val="00DB6AAF"/>
    <w:rsid w:val="00DD2813"/>
    <w:rsid w:val="00DD7EC6"/>
    <w:rsid w:val="00E10ACD"/>
    <w:rsid w:val="00E241E8"/>
    <w:rsid w:val="00E60DA6"/>
    <w:rsid w:val="00EA56F5"/>
    <w:rsid w:val="00ED3B2D"/>
    <w:rsid w:val="00ED61E8"/>
    <w:rsid w:val="00EE59B0"/>
    <w:rsid w:val="00F3437D"/>
    <w:rsid w:val="00F40E73"/>
    <w:rsid w:val="00F92099"/>
    <w:rsid w:val="00F9561C"/>
    <w:rsid w:val="00FA770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636CE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636CE"/>
    <w:pPr>
      <w:shd w:val="clear" w:color="auto" w:fill="FFFFFF"/>
      <w:spacing w:after="430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C05C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05C7A"/>
    <w:pPr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Подпись к таблице_"/>
    <w:basedOn w:val="a0"/>
    <w:link w:val="a5"/>
    <w:rsid w:val="00C05C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C05C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05C7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Другое"/>
    <w:basedOn w:val="a"/>
    <w:link w:val="a6"/>
    <w:rsid w:val="00C05C7A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5C7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5C7A"/>
    <w:rPr>
      <w:color w:val="000000"/>
    </w:rPr>
  </w:style>
  <w:style w:type="character" w:customStyle="1" w:styleId="5">
    <w:name w:val="Основной текст (5)_"/>
    <w:basedOn w:val="a0"/>
    <w:link w:val="50"/>
    <w:rsid w:val="00C2190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1902"/>
    <w:pPr>
      <w:shd w:val="clear" w:color="auto" w:fill="FFFFFF"/>
      <w:spacing w:line="266" w:lineRule="auto"/>
    </w:pPr>
    <w:rPr>
      <w:rFonts w:ascii="Arial" w:eastAsia="Arial" w:hAnsi="Arial" w:cs="Arial"/>
      <w:color w:val="auto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03D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D4F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CE42E6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09B6-FEE4-499F-895B-67E8BEBD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19</Pages>
  <Words>6611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50</cp:revision>
  <cp:lastPrinted>2021-02-08T13:30:00Z</cp:lastPrinted>
  <dcterms:created xsi:type="dcterms:W3CDTF">2020-09-17T07:52:00Z</dcterms:created>
  <dcterms:modified xsi:type="dcterms:W3CDTF">2022-01-24T12:00:00Z</dcterms:modified>
</cp:coreProperties>
</file>