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47C" w:rsidRPr="00F6147C" w:rsidRDefault="00F6147C" w:rsidP="00F6147C">
      <w:pPr>
        <w:shd w:val="clear" w:color="auto" w:fill="EEEEEE"/>
        <w:jc w:val="center"/>
        <w:textAlignment w:val="baseline"/>
        <w:rPr>
          <w:rFonts w:ascii="Tahoma" w:eastAsia="Times New Roman" w:hAnsi="Tahoma" w:cs="Tahoma"/>
          <w:b/>
          <w:bCs/>
          <w:color w:val="555555"/>
          <w:sz w:val="17"/>
          <w:szCs w:val="17"/>
          <w:lang w:eastAsia="ru-RU"/>
        </w:rPr>
      </w:pPr>
      <w:r w:rsidRPr="00F6147C">
        <w:rPr>
          <w:rFonts w:ascii="Tahoma" w:eastAsia="Times New Roman" w:hAnsi="Tahoma" w:cs="Tahoma"/>
          <w:b/>
          <w:bCs/>
          <w:color w:val="555555"/>
          <w:sz w:val="17"/>
          <w:szCs w:val="17"/>
          <w:lang w:eastAsia="ru-RU"/>
        </w:rPr>
        <w:t>Р А С П О Р Я Ж Е Н И Е 13 апреля 2017года № 59 «Об утверждении перечня услуг предоставляемых на базе ОБУ «Многофункциональный центр по предоставлению государственных и муниципальных услуг» Суджанского района».</w:t>
      </w:r>
    </w:p>
    <w:p w:rsidR="00F6147C" w:rsidRPr="00F6147C" w:rsidRDefault="00F6147C" w:rsidP="00F6147C">
      <w:pPr>
        <w:shd w:val="clear" w:color="auto" w:fill="EEEEEE"/>
        <w:jc w:val="both"/>
        <w:textAlignment w:val="baseline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F6147C">
        <w:rPr>
          <w:rFonts w:ascii="inherit" w:eastAsia="Times New Roman" w:hAnsi="inherit" w:cs="Tahoma"/>
          <w:b/>
          <w:bCs/>
          <w:color w:val="555555"/>
          <w:sz w:val="14"/>
          <w:lang w:eastAsia="ru-RU"/>
        </w:rPr>
        <w:t>АДМИНИСТРАЦИЯ</w:t>
      </w:r>
    </w:p>
    <w:p w:rsidR="00F6147C" w:rsidRPr="00F6147C" w:rsidRDefault="00F6147C" w:rsidP="00F6147C">
      <w:pPr>
        <w:shd w:val="clear" w:color="auto" w:fill="EEEEEE"/>
        <w:jc w:val="both"/>
        <w:textAlignment w:val="baseline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F6147C">
        <w:rPr>
          <w:rFonts w:ascii="inherit" w:eastAsia="Times New Roman" w:hAnsi="inherit" w:cs="Tahoma"/>
          <w:b/>
          <w:bCs/>
          <w:color w:val="555555"/>
          <w:sz w:val="14"/>
          <w:lang w:eastAsia="ru-RU"/>
        </w:rPr>
        <w:t>ЗАМОСТЯНСКОГО  СЕЛЬСОВЕТА</w:t>
      </w:r>
    </w:p>
    <w:p w:rsidR="00F6147C" w:rsidRPr="00F6147C" w:rsidRDefault="00F6147C" w:rsidP="00F6147C">
      <w:pPr>
        <w:shd w:val="clear" w:color="auto" w:fill="EEEEEE"/>
        <w:jc w:val="both"/>
        <w:textAlignment w:val="baseline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F6147C">
        <w:rPr>
          <w:rFonts w:ascii="inherit" w:eastAsia="Times New Roman" w:hAnsi="inherit" w:cs="Tahoma"/>
          <w:b/>
          <w:bCs/>
          <w:color w:val="555555"/>
          <w:sz w:val="14"/>
          <w:lang w:eastAsia="ru-RU"/>
        </w:rPr>
        <w:t>СУДЖАНСКОГО  РАЙОНА  КУРСКОЙ  ОБЛАСТИ.</w:t>
      </w:r>
    </w:p>
    <w:p w:rsidR="00F6147C" w:rsidRPr="00F6147C" w:rsidRDefault="00F6147C" w:rsidP="00F6147C">
      <w:pPr>
        <w:shd w:val="clear" w:color="auto" w:fill="EEEEEE"/>
        <w:jc w:val="both"/>
        <w:textAlignment w:val="baseline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F6147C">
        <w:rPr>
          <w:rFonts w:ascii="inherit" w:eastAsia="Times New Roman" w:hAnsi="inherit" w:cs="Tahoma"/>
          <w:b/>
          <w:bCs/>
          <w:color w:val="555555"/>
          <w:sz w:val="14"/>
          <w:lang w:eastAsia="ru-RU"/>
        </w:rPr>
        <w:t> </w:t>
      </w:r>
    </w:p>
    <w:p w:rsidR="00F6147C" w:rsidRPr="00F6147C" w:rsidRDefault="00F6147C" w:rsidP="00F6147C">
      <w:pPr>
        <w:shd w:val="clear" w:color="auto" w:fill="EEEEEE"/>
        <w:jc w:val="both"/>
        <w:textAlignment w:val="baseline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F6147C">
        <w:rPr>
          <w:rFonts w:ascii="inherit" w:eastAsia="Times New Roman" w:hAnsi="inherit" w:cs="Tahoma"/>
          <w:b/>
          <w:bCs/>
          <w:color w:val="555555"/>
          <w:sz w:val="14"/>
          <w:lang w:eastAsia="ru-RU"/>
        </w:rPr>
        <w:t>Р А С П О Р Я Ж Е Н И Е</w:t>
      </w:r>
    </w:p>
    <w:p w:rsidR="00F6147C" w:rsidRPr="00F6147C" w:rsidRDefault="00F6147C" w:rsidP="00F6147C">
      <w:pPr>
        <w:shd w:val="clear" w:color="auto" w:fill="EEEEEE"/>
        <w:jc w:val="both"/>
        <w:textAlignment w:val="baseline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F6147C">
        <w:rPr>
          <w:rFonts w:ascii="inherit" w:eastAsia="Times New Roman" w:hAnsi="inherit" w:cs="Tahoma"/>
          <w:b/>
          <w:bCs/>
          <w:color w:val="555555"/>
          <w:sz w:val="14"/>
          <w:lang w:eastAsia="ru-RU"/>
        </w:rPr>
        <w:t> </w:t>
      </w:r>
    </w:p>
    <w:p w:rsidR="00F6147C" w:rsidRPr="00F6147C" w:rsidRDefault="00F6147C" w:rsidP="00F6147C">
      <w:pPr>
        <w:shd w:val="clear" w:color="auto" w:fill="EEEEEE"/>
        <w:jc w:val="both"/>
        <w:textAlignment w:val="baseline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F6147C">
        <w:rPr>
          <w:rFonts w:ascii="Tahoma" w:eastAsia="Times New Roman" w:hAnsi="Tahoma" w:cs="Tahoma"/>
          <w:color w:val="555555"/>
          <w:sz w:val="14"/>
          <w:szCs w:val="14"/>
          <w:lang w:eastAsia="ru-RU"/>
        </w:rPr>
        <w:t>13 апреля  2017года                   № 59</w:t>
      </w:r>
    </w:p>
    <w:p w:rsidR="00F6147C" w:rsidRPr="00F6147C" w:rsidRDefault="00F6147C" w:rsidP="00F6147C">
      <w:pPr>
        <w:shd w:val="clear" w:color="auto" w:fill="EEEEEE"/>
        <w:jc w:val="both"/>
        <w:textAlignment w:val="baseline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F6147C">
        <w:rPr>
          <w:rFonts w:ascii="Tahoma" w:eastAsia="Times New Roman" w:hAnsi="Tahoma" w:cs="Tahoma"/>
          <w:color w:val="555555"/>
          <w:sz w:val="14"/>
          <w:szCs w:val="14"/>
          <w:lang w:eastAsia="ru-RU"/>
        </w:rPr>
        <w:t>«Об  утверждении  перечня</w:t>
      </w:r>
    </w:p>
    <w:p w:rsidR="00F6147C" w:rsidRPr="00F6147C" w:rsidRDefault="00F6147C" w:rsidP="00F6147C">
      <w:pPr>
        <w:shd w:val="clear" w:color="auto" w:fill="EEEEEE"/>
        <w:jc w:val="both"/>
        <w:textAlignment w:val="baseline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F6147C">
        <w:rPr>
          <w:rFonts w:ascii="Tahoma" w:eastAsia="Times New Roman" w:hAnsi="Tahoma" w:cs="Tahoma"/>
          <w:color w:val="555555"/>
          <w:sz w:val="14"/>
          <w:szCs w:val="14"/>
          <w:lang w:eastAsia="ru-RU"/>
        </w:rPr>
        <w:t>услуг  предоставляемых  на</w:t>
      </w:r>
    </w:p>
    <w:p w:rsidR="00F6147C" w:rsidRPr="00F6147C" w:rsidRDefault="00F6147C" w:rsidP="00F6147C">
      <w:pPr>
        <w:shd w:val="clear" w:color="auto" w:fill="EEEEEE"/>
        <w:jc w:val="both"/>
        <w:textAlignment w:val="baseline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F6147C">
        <w:rPr>
          <w:rFonts w:ascii="Tahoma" w:eastAsia="Times New Roman" w:hAnsi="Tahoma" w:cs="Tahoma"/>
          <w:color w:val="555555"/>
          <w:sz w:val="14"/>
          <w:szCs w:val="14"/>
          <w:lang w:eastAsia="ru-RU"/>
        </w:rPr>
        <w:t>базе ОБУ «Многофункциональный центр</w:t>
      </w:r>
    </w:p>
    <w:p w:rsidR="00F6147C" w:rsidRPr="00F6147C" w:rsidRDefault="00F6147C" w:rsidP="00F6147C">
      <w:pPr>
        <w:shd w:val="clear" w:color="auto" w:fill="EEEEEE"/>
        <w:jc w:val="both"/>
        <w:textAlignment w:val="baseline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F6147C">
        <w:rPr>
          <w:rFonts w:ascii="Tahoma" w:eastAsia="Times New Roman" w:hAnsi="Tahoma" w:cs="Tahoma"/>
          <w:color w:val="555555"/>
          <w:sz w:val="14"/>
          <w:szCs w:val="14"/>
          <w:lang w:eastAsia="ru-RU"/>
        </w:rPr>
        <w:t>по предоставлению  государственных</w:t>
      </w:r>
    </w:p>
    <w:p w:rsidR="00F6147C" w:rsidRPr="00F6147C" w:rsidRDefault="00F6147C" w:rsidP="00F6147C">
      <w:pPr>
        <w:shd w:val="clear" w:color="auto" w:fill="EEEEEE"/>
        <w:jc w:val="both"/>
        <w:textAlignment w:val="baseline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F6147C">
        <w:rPr>
          <w:rFonts w:ascii="Tahoma" w:eastAsia="Times New Roman" w:hAnsi="Tahoma" w:cs="Tahoma"/>
          <w:color w:val="555555"/>
          <w:sz w:val="14"/>
          <w:szCs w:val="14"/>
          <w:lang w:eastAsia="ru-RU"/>
        </w:rPr>
        <w:t>и муниципальных услуг» Суджанского района».</w:t>
      </w:r>
    </w:p>
    <w:p w:rsidR="00F6147C" w:rsidRPr="00F6147C" w:rsidRDefault="00F6147C" w:rsidP="00F6147C">
      <w:pPr>
        <w:shd w:val="clear" w:color="auto" w:fill="EEEEEE"/>
        <w:jc w:val="both"/>
        <w:textAlignment w:val="baseline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F6147C">
        <w:rPr>
          <w:rFonts w:ascii="Tahoma" w:eastAsia="Times New Roman" w:hAnsi="Tahoma" w:cs="Tahoma"/>
          <w:color w:val="555555"/>
          <w:sz w:val="14"/>
          <w:szCs w:val="14"/>
          <w:lang w:eastAsia="ru-RU"/>
        </w:rPr>
        <w:t> </w:t>
      </w:r>
    </w:p>
    <w:p w:rsidR="00F6147C" w:rsidRPr="00F6147C" w:rsidRDefault="00F6147C" w:rsidP="00F6147C">
      <w:pPr>
        <w:shd w:val="clear" w:color="auto" w:fill="EEEEEE"/>
        <w:jc w:val="both"/>
        <w:textAlignment w:val="baseline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F6147C">
        <w:rPr>
          <w:rFonts w:ascii="Tahoma" w:eastAsia="Times New Roman" w:hAnsi="Tahoma" w:cs="Tahoma"/>
          <w:color w:val="555555"/>
          <w:sz w:val="14"/>
          <w:szCs w:val="14"/>
          <w:lang w:eastAsia="ru-RU"/>
        </w:rPr>
        <w:t>     В  целях  реализации    пункта 3  части 6  статьи 15 Федерального  Закона  от 27  июля  2010  года  №210-ФЗ «Об организации  предоставления  государственных  и  муниципальных  услуг»  (в  редакции  Федерального  Закона от 1 июля  2011 года  №169 –ФЗ) и  в соответствии  с  постановлением Правительства РФ от 27.09.2011года №797 «О  взаимодействии  между  многофункциональными  центрами  предоставления государственных и  муниципальных услуг и федеральными органами исполнительной власти,  органами государственных внебюджетных фондов,  органами государственной  власти  субъектов  РФ,  органами  местного самоуправления»</w:t>
      </w:r>
    </w:p>
    <w:p w:rsidR="00F6147C" w:rsidRPr="00F6147C" w:rsidRDefault="00F6147C" w:rsidP="00F6147C">
      <w:pPr>
        <w:shd w:val="clear" w:color="auto" w:fill="EEEEEE"/>
        <w:jc w:val="both"/>
        <w:textAlignment w:val="baseline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F6147C">
        <w:rPr>
          <w:rFonts w:ascii="Tahoma" w:eastAsia="Times New Roman" w:hAnsi="Tahoma" w:cs="Tahoma"/>
          <w:color w:val="555555"/>
          <w:sz w:val="14"/>
          <w:szCs w:val="14"/>
          <w:lang w:eastAsia="ru-RU"/>
        </w:rPr>
        <w:t>1.Утвердить  перечень  услуг  предоставляемых  на базе ОБУ «Многофункциональный центр по предоставлению  государственных и муниципальных услуг» Суджанского района.</w:t>
      </w:r>
    </w:p>
    <w:p w:rsidR="00F6147C" w:rsidRPr="00F6147C" w:rsidRDefault="00F6147C" w:rsidP="00F6147C">
      <w:pPr>
        <w:shd w:val="clear" w:color="auto" w:fill="EEEEEE"/>
        <w:jc w:val="both"/>
        <w:textAlignment w:val="baseline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F6147C">
        <w:rPr>
          <w:rFonts w:ascii="Tahoma" w:eastAsia="Times New Roman" w:hAnsi="Tahoma" w:cs="Tahoma"/>
          <w:color w:val="555555"/>
          <w:sz w:val="14"/>
          <w:szCs w:val="14"/>
          <w:lang w:eastAsia="ru-RU"/>
        </w:rPr>
        <w:t> 2.Контроль  за  выполнением  настоящего распоряжения  оставляю  за  собой.</w:t>
      </w:r>
    </w:p>
    <w:p w:rsidR="00F6147C" w:rsidRPr="00F6147C" w:rsidRDefault="00F6147C" w:rsidP="00F6147C">
      <w:pPr>
        <w:shd w:val="clear" w:color="auto" w:fill="EEEEEE"/>
        <w:jc w:val="both"/>
        <w:textAlignment w:val="baseline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F6147C">
        <w:rPr>
          <w:rFonts w:ascii="Tahoma" w:eastAsia="Times New Roman" w:hAnsi="Tahoma" w:cs="Tahoma"/>
          <w:color w:val="555555"/>
          <w:sz w:val="14"/>
          <w:szCs w:val="14"/>
          <w:lang w:eastAsia="ru-RU"/>
        </w:rPr>
        <w:t>3.Распоряжение  вступает  в  силу  со  дня  его  подписания.</w:t>
      </w:r>
    </w:p>
    <w:p w:rsidR="00F6147C" w:rsidRPr="00F6147C" w:rsidRDefault="00F6147C" w:rsidP="00F6147C">
      <w:pPr>
        <w:shd w:val="clear" w:color="auto" w:fill="EEEEEE"/>
        <w:jc w:val="both"/>
        <w:textAlignment w:val="baseline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F6147C">
        <w:rPr>
          <w:rFonts w:ascii="Tahoma" w:eastAsia="Times New Roman" w:hAnsi="Tahoma" w:cs="Tahoma"/>
          <w:color w:val="555555"/>
          <w:sz w:val="14"/>
          <w:szCs w:val="14"/>
          <w:lang w:eastAsia="ru-RU"/>
        </w:rPr>
        <w:t> </w:t>
      </w:r>
    </w:p>
    <w:p w:rsidR="00F6147C" w:rsidRPr="00F6147C" w:rsidRDefault="00F6147C" w:rsidP="00F6147C">
      <w:pPr>
        <w:shd w:val="clear" w:color="auto" w:fill="EEEEEE"/>
        <w:jc w:val="both"/>
        <w:textAlignment w:val="baseline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F6147C">
        <w:rPr>
          <w:rFonts w:ascii="Tahoma" w:eastAsia="Times New Roman" w:hAnsi="Tahoma" w:cs="Tahoma"/>
          <w:color w:val="555555"/>
          <w:sz w:val="14"/>
          <w:szCs w:val="14"/>
          <w:lang w:eastAsia="ru-RU"/>
        </w:rPr>
        <w:t> </w:t>
      </w:r>
    </w:p>
    <w:p w:rsidR="00F6147C" w:rsidRPr="00F6147C" w:rsidRDefault="00F6147C" w:rsidP="00F6147C">
      <w:pPr>
        <w:shd w:val="clear" w:color="auto" w:fill="EEEEEE"/>
        <w:jc w:val="both"/>
        <w:textAlignment w:val="baseline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F6147C">
        <w:rPr>
          <w:rFonts w:ascii="Tahoma" w:eastAsia="Times New Roman" w:hAnsi="Tahoma" w:cs="Tahoma"/>
          <w:color w:val="555555"/>
          <w:sz w:val="14"/>
          <w:szCs w:val="14"/>
          <w:lang w:eastAsia="ru-RU"/>
        </w:rPr>
        <w:t> </w:t>
      </w:r>
    </w:p>
    <w:p w:rsidR="00F6147C" w:rsidRPr="00F6147C" w:rsidRDefault="00F6147C" w:rsidP="00F6147C">
      <w:pPr>
        <w:shd w:val="clear" w:color="auto" w:fill="EEEEEE"/>
        <w:jc w:val="both"/>
        <w:textAlignment w:val="baseline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F6147C">
        <w:rPr>
          <w:rFonts w:ascii="Tahoma" w:eastAsia="Times New Roman" w:hAnsi="Tahoma" w:cs="Tahoma"/>
          <w:color w:val="555555"/>
          <w:sz w:val="14"/>
          <w:szCs w:val="14"/>
          <w:lang w:eastAsia="ru-RU"/>
        </w:rPr>
        <w:t>Глава  Замостянского  сельсовета                                   Кирин В.В.</w:t>
      </w:r>
    </w:p>
    <w:p w:rsidR="00F6147C" w:rsidRPr="00F6147C" w:rsidRDefault="00F6147C" w:rsidP="00F6147C">
      <w:pPr>
        <w:shd w:val="clear" w:color="auto" w:fill="EEEEEE"/>
        <w:jc w:val="both"/>
        <w:textAlignment w:val="baseline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F6147C">
        <w:rPr>
          <w:rFonts w:ascii="Tahoma" w:eastAsia="Times New Roman" w:hAnsi="Tahoma" w:cs="Tahoma"/>
          <w:color w:val="555555"/>
          <w:sz w:val="14"/>
          <w:szCs w:val="14"/>
          <w:lang w:eastAsia="ru-RU"/>
        </w:rPr>
        <w:t> </w:t>
      </w:r>
    </w:p>
    <w:p w:rsidR="00F6147C" w:rsidRPr="00F6147C" w:rsidRDefault="00F6147C" w:rsidP="00F6147C">
      <w:pPr>
        <w:shd w:val="clear" w:color="auto" w:fill="EEEEEE"/>
        <w:jc w:val="both"/>
        <w:textAlignment w:val="baseline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F6147C">
        <w:rPr>
          <w:rFonts w:ascii="Tahoma" w:eastAsia="Times New Roman" w:hAnsi="Tahoma" w:cs="Tahoma"/>
          <w:color w:val="555555"/>
          <w:sz w:val="14"/>
          <w:szCs w:val="14"/>
          <w:lang w:eastAsia="ru-RU"/>
        </w:rPr>
        <w:t> </w:t>
      </w:r>
    </w:p>
    <w:p w:rsidR="00F6147C" w:rsidRPr="00F6147C" w:rsidRDefault="00F6147C" w:rsidP="00F6147C">
      <w:pPr>
        <w:shd w:val="clear" w:color="auto" w:fill="EEEEEE"/>
        <w:jc w:val="both"/>
        <w:textAlignment w:val="baseline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F6147C">
        <w:rPr>
          <w:rFonts w:ascii="Tahoma" w:eastAsia="Times New Roman" w:hAnsi="Tahoma" w:cs="Tahoma"/>
          <w:color w:val="555555"/>
          <w:sz w:val="14"/>
          <w:szCs w:val="14"/>
          <w:lang w:eastAsia="ru-RU"/>
        </w:rPr>
        <w:t> </w:t>
      </w:r>
    </w:p>
    <w:p w:rsidR="00F6147C" w:rsidRPr="00F6147C" w:rsidRDefault="00F6147C" w:rsidP="00F6147C">
      <w:pPr>
        <w:shd w:val="clear" w:color="auto" w:fill="EEEEEE"/>
        <w:jc w:val="both"/>
        <w:textAlignment w:val="baseline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F6147C">
        <w:rPr>
          <w:rFonts w:ascii="Tahoma" w:eastAsia="Times New Roman" w:hAnsi="Tahoma" w:cs="Tahoma"/>
          <w:color w:val="555555"/>
          <w:sz w:val="14"/>
          <w:szCs w:val="14"/>
          <w:lang w:eastAsia="ru-RU"/>
        </w:rPr>
        <w:t> </w:t>
      </w:r>
    </w:p>
    <w:p w:rsidR="00F6147C" w:rsidRPr="00F6147C" w:rsidRDefault="00F6147C" w:rsidP="00F6147C">
      <w:pPr>
        <w:shd w:val="clear" w:color="auto" w:fill="EEEEEE"/>
        <w:jc w:val="both"/>
        <w:textAlignment w:val="baseline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F6147C">
        <w:rPr>
          <w:rFonts w:ascii="Tahoma" w:eastAsia="Times New Roman" w:hAnsi="Tahoma" w:cs="Tahoma"/>
          <w:color w:val="555555"/>
          <w:sz w:val="14"/>
          <w:szCs w:val="14"/>
          <w:lang w:eastAsia="ru-RU"/>
        </w:rPr>
        <w:t> </w:t>
      </w:r>
    </w:p>
    <w:p w:rsidR="00F6147C" w:rsidRPr="00F6147C" w:rsidRDefault="00F6147C" w:rsidP="00F6147C">
      <w:pPr>
        <w:shd w:val="clear" w:color="auto" w:fill="EEEEEE"/>
        <w:jc w:val="both"/>
        <w:textAlignment w:val="baseline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F6147C">
        <w:rPr>
          <w:rFonts w:ascii="Tahoma" w:eastAsia="Times New Roman" w:hAnsi="Tahoma" w:cs="Tahoma"/>
          <w:color w:val="555555"/>
          <w:sz w:val="14"/>
          <w:szCs w:val="14"/>
          <w:lang w:eastAsia="ru-RU"/>
        </w:rPr>
        <w:t> </w:t>
      </w:r>
    </w:p>
    <w:p w:rsidR="00F6147C" w:rsidRPr="00F6147C" w:rsidRDefault="00F6147C" w:rsidP="00F6147C">
      <w:pPr>
        <w:shd w:val="clear" w:color="auto" w:fill="EEEEEE"/>
        <w:jc w:val="both"/>
        <w:textAlignment w:val="baseline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F6147C">
        <w:rPr>
          <w:rFonts w:ascii="Tahoma" w:eastAsia="Times New Roman" w:hAnsi="Tahoma" w:cs="Tahoma"/>
          <w:color w:val="555555"/>
          <w:sz w:val="14"/>
          <w:szCs w:val="14"/>
          <w:lang w:eastAsia="ru-RU"/>
        </w:rPr>
        <w:t> </w:t>
      </w:r>
    </w:p>
    <w:p w:rsidR="00F6147C" w:rsidRPr="00F6147C" w:rsidRDefault="00F6147C" w:rsidP="00F6147C">
      <w:pPr>
        <w:shd w:val="clear" w:color="auto" w:fill="EEEEEE"/>
        <w:jc w:val="both"/>
        <w:textAlignment w:val="baseline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F6147C">
        <w:rPr>
          <w:rFonts w:ascii="Tahoma" w:eastAsia="Times New Roman" w:hAnsi="Tahoma" w:cs="Tahoma"/>
          <w:color w:val="555555"/>
          <w:sz w:val="14"/>
          <w:szCs w:val="14"/>
          <w:lang w:eastAsia="ru-RU"/>
        </w:rPr>
        <w:t> </w:t>
      </w:r>
    </w:p>
    <w:p w:rsidR="00F6147C" w:rsidRPr="00F6147C" w:rsidRDefault="00F6147C" w:rsidP="00F6147C">
      <w:pPr>
        <w:shd w:val="clear" w:color="auto" w:fill="EEEEEE"/>
        <w:jc w:val="both"/>
        <w:textAlignment w:val="baseline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F6147C">
        <w:rPr>
          <w:rFonts w:ascii="Tahoma" w:eastAsia="Times New Roman" w:hAnsi="Tahoma" w:cs="Tahoma"/>
          <w:color w:val="555555"/>
          <w:sz w:val="14"/>
          <w:szCs w:val="14"/>
          <w:lang w:eastAsia="ru-RU"/>
        </w:rPr>
        <w:t> </w:t>
      </w:r>
    </w:p>
    <w:p w:rsidR="00F6147C" w:rsidRPr="00F6147C" w:rsidRDefault="00F6147C" w:rsidP="00F6147C">
      <w:pPr>
        <w:shd w:val="clear" w:color="auto" w:fill="EEEEEE"/>
        <w:jc w:val="both"/>
        <w:textAlignment w:val="baseline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F6147C">
        <w:rPr>
          <w:rFonts w:ascii="Tahoma" w:eastAsia="Times New Roman" w:hAnsi="Tahoma" w:cs="Tahoma"/>
          <w:color w:val="555555"/>
          <w:sz w:val="14"/>
          <w:szCs w:val="14"/>
          <w:lang w:eastAsia="ru-RU"/>
        </w:rPr>
        <w:t> </w:t>
      </w:r>
    </w:p>
    <w:p w:rsidR="00F6147C" w:rsidRPr="00F6147C" w:rsidRDefault="00F6147C" w:rsidP="00F6147C">
      <w:pPr>
        <w:shd w:val="clear" w:color="auto" w:fill="EEEEEE"/>
        <w:jc w:val="both"/>
        <w:textAlignment w:val="baseline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F6147C">
        <w:rPr>
          <w:rFonts w:ascii="Tahoma" w:eastAsia="Times New Roman" w:hAnsi="Tahoma" w:cs="Tahoma"/>
          <w:color w:val="555555"/>
          <w:sz w:val="14"/>
          <w:szCs w:val="14"/>
          <w:lang w:eastAsia="ru-RU"/>
        </w:rPr>
        <w:t> </w:t>
      </w:r>
    </w:p>
    <w:p w:rsidR="00F6147C" w:rsidRPr="00F6147C" w:rsidRDefault="00F6147C" w:rsidP="00F6147C">
      <w:pPr>
        <w:shd w:val="clear" w:color="auto" w:fill="EEEEEE"/>
        <w:jc w:val="both"/>
        <w:textAlignment w:val="baseline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F6147C">
        <w:rPr>
          <w:rFonts w:ascii="Tahoma" w:eastAsia="Times New Roman" w:hAnsi="Tahoma" w:cs="Tahoma"/>
          <w:color w:val="555555"/>
          <w:sz w:val="14"/>
          <w:szCs w:val="14"/>
          <w:lang w:eastAsia="ru-RU"/>
        </w:rPr>
        <w:t> </w:t>
      </w:r>
    </w:p>
    <w:p w:rsidR="00F6147C" w:rsidRPr="00F6147C" w:rsidRDefault="00F6147C" w:rsidP="00F6147C">
      <w:pPr>
        <w:shd w:val="clear" w:color="auto" w:fill="EEEEEE"/>
        <w:jc w:val="both"/>
        <w:textAlignment w:val="baseline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F6147C">
        <w:rPr>
          <w:rFonts w:ascii="Tahoma" w:eastAsia="Times New Roman" w:hAnsi="Tahoma" w:cs="Tahoma"/>
          <w:color w:val="555555"/>
          <w:sz w:val="14"/>
          <w:szCs w:val="14"/>
          <w:lang w:eastAsia="ru-RU"/>
        </w:rPr>
        <w:t>Приложение 1</w:t>
      </w:r>
    </w:p>
    <w:p w:rsidR="00F6147C" w:rsidRPr="00F6147C" w:rsidRDefault="00F6147C" w:rsidP="00F6147C">
      <w:pPr>
        <w:shd w:val="clear" w:color="auto" w:fill="EEEEEE"/>
        <w:jc w:val="both"/>
        <w:textAlignment w:val="baseline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F6147C">
        <w:rPr>
          <w:rFonts w:ascii="Tahoma" w:eastAsia="Times New Roman" w:hAnsi="Tahoma" w:cs="Tahoma"/>
          <w:color w:val="555555"/>
          <w:sz w:val="14"/>
          <w:szCs w:val="14"/>
          <w:lang w:eastAsia="ru-RU"/>
        </w:rPr>
        <w:t>к  распоряжение главы</w:t>
      </w:r>
    </w:p>
    <w:p w:rsidR="00F6147C" w:rsidRPr="00F6147C" w:rsidRDefault="00F6147C" w:rsidP="00F6147C">
      <w:pPr>
        <w:shd w:val="clear" w:color="auto" w:fill="EEEEEE"/>
        <w:jc w:val="both"/>
        <w:textAlignment w:val="baseline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F6147C">
        <w:rPr>
          <w:rFonts w:ascii="Tahoma" w:eastAsia="Times New Roman" w:hAnsi="Tahoma" w:cs="Tahoma"/>
          <w:color w:val="555555"/>
          <w:sz w:val="14"/>
          <w:szCs w:val="14"/>
          <w:lang w:eastAsia="ru-RU"/>
        </w:rPr>
        <w:t>Замостянского сельсовета</w:t>
      </w:r>
    </w:p>
    <w:p w:rsidR="00F6147C" w:rsidRPr="00F6147C" w:rsidRDefault="00F6147C" w:rsidP="00F6147C">
      <w:pPr>
        <w:shd w:val="clear" w:color="auto" w:fill="EEEEEE"/>
        <w:jc w:val="both"/>
        <w:textAlignment w:val="baseline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F6147C">
        <w:rPr>
          <w:rFonts w:ascii="Tahoma" w:eastAsia="Times New Roman" w:hAnsi="Tahoma" w:cs="Tahoma"/>
          <w:color w:val="555555"/>
          <w:sz w:val="14"/>
          <w:szCs w:val="14"/>
          <w:lang w:eastAsia="ru-RU"/>
        </w:rPr>
        <w:t>«Об  утверждении  перечня</w:t>
      </w:r>
    </w:p>
    <w:p w:rsidR="00F6147C" w:rsidRPr="00F6147C" w:rsidRDefault="00F6147C" w:rsidP="00F6147C">
      <w:pPr>
        <w:shd w:val="clear" w:color="auto" w:fill="EEEEEE"/>
        <w:jc w:val="both"/>
        <w:textAlignment w:val="baseline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F6147C">
        <w:rPr>
          <w:rFonts w:ascii="Tahoma" w:eastAsia="Times New Roman" w:hAnsi="Tahoma" w:cs="Tahoma"/>
          <w:color w:val="555555"/>
          <w:sz w:val="14"/>
          <w:szCs w:val="14"/>
          <w:lang w:eastAsia="ru-RU"/>
        </w:rPr>
        <w:t>услуг  предоставляемых  на</w:t>
      </w:r>
    </w:p>
    <w:p w:rsidR="00F6147C" w:rsidRPr="00F6147C" w:rsidRDefault="00F6147C" w:rsidP="00F6147C">
      <w:pPr>
        <w:shd w:val="clear" w:color="auto" w:fill="EEEEEE"/>
        <w:jc w:val="both"/>
        <w:textAlignment w:val="baseline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F6147C">
        <w:rPr>
          <w:rFonts w:ascii="Tahoma" w:eastAsia="Times New Roman" w:hAnsi="Tahoma" w:cs="Tahoma"/>
          <w:color w:val="555555"/>
          <w:sz w:val="14"/>
          <w:szCs w:val="14"/>
          <w:lang w:eastAsia="ru-RU"/>
        </w:rPr>
        <w:t>базе ОБУ «Многофункциональный центр</w:t>
      </w:r>
    </w:p>
    <w:p w:rsidR="00F6147C" w:rsidRPr="00F6147C" w:rsidRDefault="00F6147C" w:rsidP="00F6147C">
      <w:pPr>
        <w:shd w:val="clear" w:color="auto" w:fill="EEEEEE"/>
        <w:jc w:val="both"/>
        <w:textAlignment w:val="baseline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F6147C">
        <w:rPr>
          <w:rFonts w:ascii="Tahoma" w:eastAsia="Times New Roman" w:hAnsi="Tahoma" w:cs="Tahoma"/>
          <w:color w:val="555555"/>
          <w:sz w:val="14"/>
          <w:szCs w:val="14"/>
          <w:lang w:eastAsia="ru-RU"/>
        </w:rPr>
        <w:t>по предоставлению  государственных</w:t>
      </w:r>
    </w:p>
    <w:p w:rsidR="00F6147C" w:rsidRPr="00F6147C" w:rsidRDefault="00F6147C" w:rsidP="00F6147C">
      <w:pPr>
        <w:shd w:val="clear" w:color="auto" w:fill="EEEEEE"/>
        <w:jc w:val="both"/>
        <w:textAlignment w:val="baseline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F6147C">
        <w:rPr>
          <w:rFonts w:ascii="Tahoma" w:eastAsia="Times New Roman" w:hAnsi="Tahoma" w:cs="Tahoma"/>
          <w:color w:val="555555"/>
          <w:sz w:val="14"/>
          <w:szCs w:val="14"/>
          <w:lang w:eastAsia="ru-RU"/>
        </w:rPr>
        <w:t>и муниципальных услуг» Суджанского района».</w:t>
      </w:r>
    </w:p>
    <w:p w:rsidR="00F6147C" w:rsidRPr="00F6147C" w:rsidRDefault="00F6147C" w:rsidP="00F6147C">
      <w:pPr>
        <w:shd w:val="clear" w:color="auto" w:fill="EEEEEE"/>
        <w:jc w:val="both"/>
        <w:textAlignment w:val="baseline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F6147C">
        <w:rPr>
          <w:rFonts w:ascii="Tahoma" w:eastAsia="Times New Roman" w:hAnsi="Tahoma" w:cs="Tahoma"/>
          <w:color w:val="555555"/>
          <w:sz w:val="14"/>
          <w:szCs w:val="14"/>
          <w:lang w:eastAsia="ru-RU"/>
        </w:rPr>
        <w:t> </w:t>
      </w:r>
    </w:p>
    <w:p w:rsidR="00F6147C" w:rsidRPr="00F6147C" w:rsidRDefault="00F6147C" w:rsidP="00F6147C">
      <w:pPr>
        <w:shd w:val="clear" w:color="auto" w:fill="EEEEEE"/>
        <w:jc w:val="both"/>
        <w:textAlignment w:val="baseline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F6147C">
        <w:rPr>
          <w:rFonts w:ascii="Tahoma" w:eastAsia="Times New Roman" w:hAnsi="Tahoma" w:cs="Tahoma"/>
          <w:color w:val="555555"/>
          <w:sz w:val="14"/>
          <w:szCs w:val="14"/>
          <w:lang w:eastAsia="ru-RU"/>
        </w:rPr>
        <w:t> </w:t>
      </w:r>
    </w:p>
    <w:p w:rsidR="00F6147C" w:rsidRPr="00F6147C" w:rsidRDefault="00F6147C" w:rsidP="00F6147C">
      <w:pPr>
        <w:shd w:val="clear" w:color="auto" w:fill="EEEEEE"/>
        <w:jc w:val="both"/>
        <w:textAlignment w:val="baseline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F6147C">
        <w:rPr>
          <w:rFonts w:ascii="Tahoma" w:eastAsia="Times New Roman" w:hAnsi="Tahoma" w:cs="Tahoma"/>
          <w:color w:val="555555"/>
          <w:sz w:val="14"/>
          <w:szCs w:val="14"/>
          <w:lang w:eastAsia="ru-RU"/>
        </w:rPr>
        <w:t> </w:t>
      </w:r>
    </w:p>
    <w:p w:rsidR="00F6147C" w:rsidRPr="00F6147C" w:rsidRDefault="00F6147C" w:rsidP="00F6147C">
      <w:pPr>
        <w:shd w:val="clear" w:color="auto" w:fill="EEEEEE"/>
        <w:jc w:val="both"/>
        <w:textAlignment w:val="baseline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F6147C">
        <w:rPr>
          <w:rFonts w:ascii="Tahoma" w:eastAsia="Times New Roman" w:hAnsi="Tahoma" w:cs="Tahoma"/>
          <w:color w:val="555555"/>
          <w:sz w:val="14"/>
          <w:szCs w:val="14"/>
          <w:lang w:eastAsia="ru-RU"/>
        </w:rPr>
        <w:t> </w:t>
      </w:r>
    </w:p>
    <w:p w:rsidR="00F6147C" w:rsidRPr="00F6147C" w:rsidRDefault="00F6147C" w:rsidP="00F6147C">
      <w:pPr>
        <w:shd w:val="clear" w:color="auto" w:fill="EEEEEE"/>
        <w:jc w:val="both"/>
        <w:textAlignment w:val="baseline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F6147C">
        <w:rPr>
          <w:rFonts w:ascii="inherit" w:eastAsia="Times New Roman" w:hAnsi="inherit" w:cs="Tahoma"/>
          <w:b/>
          <w:bCs/>
          <w:color w:val="555555"/>
          <w:sz w:val="14"/>
          <w:lang w:eastAsia="ru-RU"/>
        </w:rPr>
        <w:t>Перечень муниципальных услуг Администрации Замостянского сельсовета</w:t>
      </w:r>
    </w:p>
    <w:p w:rsidR="00F6147C" w:rsidRPr="00F6147C" w:rsidRDefault="00F6147C" w:rsidP="00F6147C">
      <w:pPr>
        <w:shd w:val="clear" w:color="auto" w:fill="EEEEEE"/>
        <w:jc w:val="both"/>
        <w:textAlignment w:val="baseline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F6147C">
        <w:rPr>
          <w:rFonts w:ascii="inherit" w:eastAsia="Times New Roman" w:hAnsi="inherit" w:cs="Tahoma"/>
          <w:b/>
          <w:bCs/>
          <w:color w:val="555555"/>
          <w:sz w:val="14"/>
          <w:lang w:eastAsia="ru-RU"/>
        </w:rPr>
        <w:t>Суджанского района Курской области, предоставляемых в МФЦ</w:t>
      </w:r>
    </w:p>
    <w:p w:rsidR="00F6147C" w:rsidRPr="00F6147C" w:rsidRDefault="00F6147C" w:rsidP="00F6147C">
      <w:pPr>
        <w:shd w:val="clear" w:color="auto" w:fill="EEEEEE"/>
        <w:jc w:val="both"/>
        <w:textAlignment w:val="baseline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F6147C">
        <w:rPr>
          <w:rFonts w:ascii="Tahoma" w:eastAsia="Times New Roman" w:hAnsi="Tahoma" w:cs="Tahoma"/>
          <w:color w:val="555555"/>
          <w:sz w:val="14"/>
          <w:szCs w:val="14"/>
          <w:lang w:eastAsia="ru-RU"/>
        </w:rPr>
        <w:t> </w:t>
      </w:r>
    </w:p>
    <w:tbl>
      <w:tblPr>
        <w:tblW w:w="7944" w:type="dxa"/>
        <w:tblCellMar>
          <w:left w:w="0" w:type="dxa"/>
          <w:right w:w="0" w:type="dxa"/>
        </w:tblCellMar>
        <w:tblLook w:val="04A0"/>
      </w:tblPr>
      <w:tblGrid>
        <w:gridCol w:w="780"/>
        <w:gridCol w:w="7164"/>
      </w:tblGrid>
      <w:tr w:rsidR="00F6147C" w:rsidRPr="00F6147C" w:rsidTr="00F6147C"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F6147C" w:rsidRPr="00F6147C" w:rsidRDefault="00F6147C" w:rsidP="00F6147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</w:t>
            </w:r>
            <w:r w:rsidRPr="00F6147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71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F6147C" w:rsidRPr="00F6147C" w:rsidRDefault="00F6147C" w:rsidP="00F6147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47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Наименование муниципальной услуги</w:t>
            </w:r>
          </w:p>
        </w:tc>
      </w:tr>
      <w:tr w:rsidR="00F6147C" w:rsidRPr="00F6147C" w:rsidTr="00F6147C"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F6147C" w:rsidRPr="00F6147C" w:rsidRDefault="00F6147C" w:rsidP="00F6147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F6147C" w:rsidRPr="00F6147C" w:rsidRDefault="00F6147C" w:rsidP="00F6147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</w:t>
            </w:r>
          </w:p>
        </w:tc>
      </w:tr>
      <w:tr w:rsidR="00F6147C" w:rsidRPr="00F6147C" w:rsidTr="00F6147C"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F6147C" w:rsidRPr="00F6147C" w:rsidRDefault="00F6147C" w:rsidP="00F6147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F6147C" w:rsidRPr="00F6147C" w:rsidRDefault="00F6147C" w:rsidP="00F6147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Присвоение наименований улицам, площадям и иным территориям проживания граждан в населенных пунктах и адресов земельным участкам, установление нумерации домов</w:t>
            </w:r>
          </w:p>
        </w:tc>
      </w:tr>
      <w:tr w:rsidR="00F6147C" w:rsidRPr="00F6147C" w:rsidTr="00F6147C"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F6147C" w:rsidRPr="00F6147C" w:rsidRDefault="00F6147C" w:rsidP="00F6147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F6147C" w:rsidRPr="00F6147C" w:rsidRDefault="00F6147C" w:rsidP="00F6147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в  безвозмездное пользование, аренду имущества, находящегося в муниципальной собственности</w:t>
            </w:r>
          </w:p>
        </w:tc>
      </w:tr>
      <w:tr w:rsidR="00F6147C" w:rsidRPr="00F6147C" w:rsidTr="00F6147C"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F6147C" w:rsidRPr="00F6147C" w:rsidRDefault="00F6147C" w:rsidP="00F6147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F6147C" w:rsidRPr="00F6147C" w:rsidRDefault="00F6147C" w:rsidP="00F6147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без проведения торгов</w:t>
            </w:r>
          </w:p>
        </w:tc>
      </w:tr>
      <w:tr w:rsidR="00F6147C" w:rsidRPr="00F6147C" w:rsidTr="00F6147C"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F6147C" w:rsidRPr="00F6147C" w:rsidRDefault="00F6147C" w:rsidP="00F6147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F6147C" w:rsidRPr="00F6147C" w:rsidRDefault="00F6147C" w:rsidP="00F6147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 земель, находящихся в собственности муниципального сельсовета, за исключением земель сельскохозяйственного назначения, из одной категории в другую</w:t>
            </w:r>
          </w:p>
        </w:tc>
      </w:tr>
    </w:tbl>
    <w:p w:rsidR="001D41CA" w:rsidRPr="00F6147C" w:rsidRDefault="001D41CA" w:rsidP="00F6147C"/>
    <w:sectPr w:rsidR="001D41CA" w:rsidRPr="00F6147C" w:rsidSect="004803E7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7C0BF4"/>
    <w:multiLevelType w:val="multilevel"/>
    <w:tmpl w:val="4F84D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803E7"/>
    <w:rsid w:val="001D41CA"/>
    <w:rsid w:val="003C1FFC"/>
    <w:rsid w:val="004803E7"/>
    <w:rsid w:val="00524155"/>
    <w:rsid w:val="006909FA"/>
    <w:rsid w:val="007B77F1"/>
    <w:rsid w:val="00804AD5"/>
    <w:rsid w:val="00877A9E"/>
    <w:rsid w:val="00B13700"/>
    <w:rsid w:val="00C0130F"/>
    <w:rsid w:val="00F61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1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03E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03E7"/>
    <w:rPr>
      <w:b/>
      <w:bCs/>
    </w:rPr>
  </w:style>
  <w:style w:type="character" w:styleId="a5">
    <w:name w:val="Emphasis"/>
    <w:basedOn w:val="a0"/>
    <w:uiPriority w:val="20"/>
    <w:qFormat/>
    <w:rsid w:val="004803E7"/>
    <w:rPr>
      <w:i/>
      <w:iCs/>
    </w:rPr>
  </w:style>
  <w:style w:type="character" w:styleId="a6">
    <w:name w:val="Hyperlink"/>
    <w:basedOn w:val="a0"/>
    <w:uiPriority w:val="99"/>
    <w:semiHidden/>
    <w:unhideWhenUsed/>
    <w:rsid w:val="004803E7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4803E7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7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236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331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5668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505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411</Words>
  <Characters>2343</Characters>
  <Application>Microsoft Office Word</Application>
  <DocSecurity>0</DocSecurity>
  <Lines>19</Lines>
  <Paragraphs>5</Paragraphs>
  <ScaleCrop>false</ScaleCrop>
  <Company/>
  <LinksUpToDate>false</LinksUpToDate>
  <CharactersWithSpaces>2749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Пользователь</cp:lastModifiedBy>
  <cp:revision>9</cp:revision>
  <dcterms:created xsi:type="dcterms:W3CDTF">2017-12-07T05:41:00Z</dcterms:created>
  <dcterms:modified xsi:type="dcterms:W3CDTF">2023-05-17T08:00:00Z</dcterms:modified>
</cp:coreProperties>
</file>