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207" w:rsidRPr="002B2B9C" w:rsidRDefault="00C43207" w:rsidP="00C43207">
      <w:pPr>
        <w:ind w:left="-142" w:right="-149" w:firstLine="567"/>
        <w:rPr>
          <w:b/>
          <w:bCs/>
          <w:color w:val="000000"/>
          <w:kern w:val="36"/>
          <w:szCs w:val="28"/>
        </w:rPr>
      </w:pPr>
      <w:r w:rsidRPr="002B2B9C">
        <w:rPr>
          <w:b/>
          <w:color w:val="000000"/>
          <w:szCs w:val="28"/>
        </w:rPr>
        <w:t xml:space="preserve">Вопрос. </w:t>
      </w:r>
      <w:r w:rsidRPr="002B2B9C">
        <w:rPr>
          <w:b/>
          <w:bCs/>
          <w:szCs w:val="28"/>
        </w:rPr>
        <w:t>Я имею на иждивении двоих несовершеннолетних детей, могут ли они участвовать в приватизации жилого помещения?</w:t>
      </w:r>
      <w:r w:rsidRPr="002B2B9C">
        <w:rPr>
          <w:b/>
          <w:bCs/>
          <w:color w:val="000000"/>
          <w:kern w:val="36"/>
          <w:szCs w:val="28"/>
        </w:rPr>
        <w:t xml:space="preserve"> </w:t>
      </w:r>
    </w:p>
    <w:p w:rsidR="00C43207" w:rsidRPr="00657C04" w:rsidRDefault="00C43207" w:rsidP="00C43207">
      <w:pPr>
        <w:ind w:left="-142" w:firstLine="567"/>
        <w:rPr>
          <w:szCs w:val="28"/>
        </w:rPr>
      </w:pPr>
      <w:r w:rsidRPr="00657C04">
        <w:rPr>
          <w:szCs w:val="28"/>
        </w:rPr>
        <w:t xml:space="preserve">Отвечает помощник прокурора Суджанского района </w:t>
      </w:r>
      <w:proofErr w:type="spellStart"/>
      <w:r w:rsidRPr="00657C04">
        <w:rPr>
          <w:szCs w:val="28"/>
        </w:rPr>
        <w:t>Пальчикова</w:t>
      </w:r>
      <w:proofErr w:type="spellEnd"/>
      <w:r w:rsidRPr="00657C04">
        <w:rPr>
          <w:szCs w:val="28"/>
        </w:rPr>
        <w:t xml:space="preserve"> А.С.</w:t>
      </w:r>
    </w:p>
    <w:p w:rsidR="00C43207" w:rsidRPr="00657C04" w:rsidRDefault="00C43207" w:rsidP="00C43207">
      <w:pPr>
        <w:ind w:left="-142" w:firstLine="567"/>
        <w:rPr>
          <w:szCs w:val="28"/>
        </w:rPr>
      </w:pPr>
      <w:r w:rsidRPr="00657C04">
        <w:rPr>
          <w:szCs w:val="28"/>
        </w:rPr>
        <w:t>Несовершеннолетние лица вправе участвовать в приватизации жилого помещения при соблюдении условий, предусмотренных ст. 71 ЖК РФ, ст. ст. 2, 7, 11 Закона № 1541-1</w:t>
      </w:r>
      <w:r>
        <w:rPr>
          <w:szCs w:val="28"/>
        </w:rPr>
        <w:t xml:space="preserve"> «О приватизации жилищного фонда в Российской Федерации»</w:t>
      </w:r>
      <w:r w:rsidRPr="00657C04">
        <w:rPr>
          <w:szCs w:val="28"/>
        </w:rPr>
        <w:t>. Приватизация осуществляется в общую собственность проживающих в жилом помещении лиц либо в собственность одного лица (в том числе несовершеннолетнего) при наличии согласия всех имеющих право на приватизацию этого помещения совершеннолетних лиц и несовершеннолетних в возрасте от 14 до 18 лет (ст. 2 Закона № 1541-1).</w:t>
      </w:r>
    </w:p>
    <w:p w:rsidR="00C43207" w:rsidRPr="00657C04" w:rsidRDefault="00C43207" w:rsidP="00C43207">
      <w:pPr>
        <w:ind w:left="-142" w:firstLine="567"/>
        <w:rPr>
          <w:szCs w:val="28"/>
        </w:rPr>
      </w:pPr>
      <w:r w:rsidRPr="00657C04">
        <w:rPr>
          <w:szCs w:val="28"/>
        </w:rPr>
        <w:t xml:space="preserve">Подать запрос и необходимые документы на предоставление государственной услуги - приватизацию жилого помещения можно путем личного обращения в </w:t>
      </w:r>
      <w:r>
        <w:rPr>
          <w:szCs w:val="28"/>
        </w:rPr>
        <w:t>территориальный</w:t>
      </w:r>
      <w:r w:rsidRPr="00657C04">
        <w:rPr>
          <w:szCs w:val="28"/>
        </w:rPr>
        <w:t xml:space="preserve"> МФЦ. </w:t>
      </w:r>
    </w:p>
    <w:p w:rsidR="00C43207" w:rsidRPr="00657C04" w:rsidRDefault="00C43207" w:rsidP="00C43207">
      <w:pPr>
        <w:ind w:left="-142" w:firstLine="567"/>
        <w:rPr>
          <w:szCs w:val="28"/>
        </w:rPr>
      </w:pPr>
      <w:r w:rsidRPr="00657C04">
        <w:rPr>
          <w:szCs w:val="28"/>
        </w:rPr>
        <w:t>От имени несовершеннолетних лиц, не достигших возраста 14 лет, в уполномоченный орган обращаются их родители (иные законные представители). Несовершеннолетние в возрасте от 14 до 18 лет могут обращаться самос</w:t>
      </w:r>
      <w:r>
        <w:rPr>
          <w:szCs w:val="28"/>
        </w:rPr>
        <w:t>тоятельно с согласия родителей, иных законных представителей</w:t>
      </w:r>
      <w:r w:rsidRPr="00657C04">
        <w:rPr>
          <w:szCs w:val="28"/>
        </w:rPr>
        <w:t xml:space="preserve"> (ст. 2 Закона № 1541-1; п. 1 ст. 26, п. 1 ст. 28 ГК РФ).</w:t>
      </w:r>
    </w:p>
    <w:p w:rsidR="00C43207" w:rsidRDefault="00C43207" w:rsidP="00C43207">
      <w:pPr>
        <w:ind w:left="-142" w:firstLine="567"/>
        <w:rPr>
          <w:szCs w:val="28"/>
        </w:rPr>
      </w:pPr>
      <w:r w:rsidRPr="00657C04">
        <w:rPr>
          <w:szCs w:val="28"/>
        </w:rPr>
        <w:t>Уполномоченный орган на основании представленных документов в течение 46 рабочих дней (двух месяцев) оформляет договор передачи жилого помещения в собственность (ст. 8 Закона № 1541-1).</w:t>
      </w:r>
    </w:p>
    <w:p w:rsidR="00450B2B" w:rsidRDefault="00450B2B">
      <w:bookmarkStart w:id="0" w:name="_GoBack"/>
      <w:bookmarkEnd w:id="0"/>
    </w:p>
    <w:sectPr w:rsidR="00450B2B" w:rsidSect="008A007A">
      <w:pgSz w:w="11906" w:h="16838"/>
      <w:pgMar w:top="1134" w:right="851" w:bottom="130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06"/>
    <w:rsid w:val="00320706"/>
    <w:rsid w:val="00450B2B"/>
    <w:rsid w:val="00637920"/>
    <w:rsid w:val="008A007A"/>
    <w:rsid w:val="00C4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FF5C9-FC78-490D-BAEC-AC3D841E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2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Лысакова</dc:creator>
  <cp:keywords/>
  <dc:description/>
  <cp:lastModifiedBy>Екатерина Лысакова</cp:lastModifiedBy>
  <cp:revision>2</cp:revision>
  <dcterms:created xsi:type="dcterms:W3CDTF">2020-11-10T06:49:00Z</dcterms:created>
  <dcterms:modified xsi:type="dcterms:W3CDTF">2020-11-10T06:49:00Z</dcterms:modified>
</cp:coreProperties>
</file>