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7439CF" w:rsidRDefault="001B1411" w:rsidP="001B1411">
      <w:pPr>
        <w:shd w:val="clear" w:color="auto" w:fill="FFFFFF"/>
        <w:tabs>
          <w:tab w:val="left" w:pos="0"/>
          <w:tab w:val="center" w:pos="5102"/>
          <w:tab w:val="left" w:pos="8314"/>
        </w:tabs>
        <w:spacing w:after="0" w:line="240" w:lineRule="auto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ab/>
      </w:r>
      <w:r w:rsidR="00DD7776" w:rsidRPr="007439C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ab/>
        <w:t>проект</w:t>
      </w:r>
    </w:p>
    <w:p w:rsidR="00DD7776" w:rsidRPr="007439CF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39C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ЗАМОСТЯНСКОГО </w:t>
      </w:r>
      <w:r w:rsidRPr="007439CF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DD7776" w:rsidRPr="007439CF" w:rsidRDefault="00DD7776" w:rsidP="00DD777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39CF">
        <w:rPr>
          <w:rFonts w:ascii="Times New Roman" w:hAnsi="Times New Roman"/>
          <w:b/>
          <w:bCs/>
          <w:color w:val="000000"/>
          <w:sz w:val="28"/>
          <w:szCs w:val="28"/>
        </w:rPr>
        <w:t>СУДЖАНСКОГО РАЙОНА</w:t>
      </w:r>
    </w:p>
    <w:p w:rsidR="00DD7776" w:rsidRPr="007439CF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7776" w:rsidRPr="007439CF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7439CF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DD7776" w:rsidRPr="007439CF" w:rsidRDefault="00DD7776" w:rsidP="00DD7776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ru-RU"/>
        </w:rPr>
      </w:pPr>
    </w:p>
    <w:p w:rsidR="00DD7776" w:rsidRPr="007439CF" w:rsidRDefault="00DD7776" w:rsidP="00DD7776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7439CF">
        <w:rPr>
          <w:b/>
          <w:bCs/>
          <w:sz w:val="28"/>
          <w:szCs w:val="28"/>
          <w:lang w:val="ru-RU"/>
        </w:rPr>
        <w:t xml:space="preserve">от </w:t>
      </w:r>
      <w:r w:rsidR="005636E3" w:rsidRPr="007439CF">
        <w:rPr>
          <w:b/>
          <w:bCs/>
          <w:sz w:val="28"/>
          <w:szCs w:val="28"/>
          <w:lang w:val="ru-RU"/>
        </w:rPr>
        <w:t xml:space="preserve"> марта</w:t>
      </w:r>
      <w:r w:rsidR="00CA7EC7" w:rsidRPr="007439CF">
        <w:rPr>
          <w:b/>
          <w:bCs/>
          <w:sz w:val="28"/>
          <w:szCs w:val="28"/>
          <w:lang w:val="ru-RU"/>
        </w:rPr>
        <w:t xml:space="preserve"> </w:t>
      </w:r>
      <w:r w:rsidRPr="007439CF">
        <w:rPr>
          <w:b/>
          <w:bCs/>
          <w:sz w:val="28"/>
          <w:szCs w:val="28"/>
          <w:lang w:val="ru-RU"/>
        </w:rPr>
        <w:t xml:space="preserve"> 20</w:t>
      </w:r>
      <w:r w:rsidR="001A3635" w:rsidRPr="007439CF">
        <w:rPr>
          <w:b/>
          <w:bCs/>
          <w:sz w:val="28"/>
          <w:szCs w:val="28"/>
          <w:lang w:val="ru-RU"/>
        </w:rPr>
        <w:t>2</w:t>
      </w:r>
      <w:r w:rsidR="009F7A39" w:rsidRPr="007439CF">
        <w:rPr>
          <w:b/>
          <w:bCs/>
          <w:sz w:val="28"/>
          <w:szCs w:val="28"/>
          <w:lang w:val="ru-RU"/>
        </w:rPr>
        <w:t>2</w:t>
      </w:r>
      <w:r w:rsidRPr="007439CF">
        <w:rPr>
          <w:b/>
          <w:bCs/>
          <w:sz w:val="28"/>
          <w:szCs w:val="28"/>
          <w:lang w:val="ru-RU"/>
        </w:rPr>
        <w:t xml:space="preserve"> года №</w:t>
      </w:r>
      <w:r w:rsidR="00BD0813" w:rsidRPr="007439CF">
        <w:rPr>
          <w:b/>
          <w:bCs/>
          <w:sz w:val="28"/>
          <w:szCs w:val="28"/>
          <w:lang w:val="ru-RU"/>
        </w:rPr>
        <w:t xml:space="preserve"> </w:t>
      </w:r>
      <w:r w:rsidR="005636E3" w:rsidRPr="007439CF">
        <w:rPr>
          <w:b/>
          <w:bCs/>
          <w:sz w:val="28"/>
          <w:szCs w:val="28"/>
          <w:lang w:val="ru-RU"/>
        </w:rPr>
        <w:t xml:space="preserve"> </w:t>
      </w:r>
    </w:p>
    <w:p w:rsidR="00DD7776" w:rsidRPr="007439CF" w:rsidRDefault="00DD7776" w:rsidP="00DD7776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ru-RU"/>
        </w:rPr>
      </w:pPr>
    </w:p>
    <w:p w:rsidR="00DD7776" w:rsidRPr="007439CF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9CF">
        <w:rPr>
          <w:rFonts w:ascii="Times New Roman" w:hAnsi="Times New Roman"/>
          <w:b/>
          <w:sz w:val="28"/>
          <w:szCs w:val="28"/>
        </w:rPr>
        <w:t>«О внесении изменений и дополнений</w:t>
      </w:r>
    </w:p>
    <w:p w:rsidR="00DD7776" w:rsidRPr="007439CF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9CF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7439CF" w:rsidRDefault="00DD7776" w:rsidP="00DD7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9CF">
        <w:rPr>
          <w:rFonts w:ascii="Times New Roman" w:hAnsi="Times New Roman"/>
          <w:b/>
          <w:sz w:val="28"/>
          <w:szCs w:val="28"/>
        </w:rPr>
        <w:t>Суджанского района Курской области»</w:t>
      </w:r>
    </w:p>
    <w:p w:rsidR="00DD7776" w:rsidRPr="007439CF" w:rsidRDefault="00DD7776" w:rsidP="00DD77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776" w:rsidRPr="00B96AC7" w:rsidRDefault="00DD7776" w:rsidP="00DD777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AC7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B96AC7"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Pr="00B96AC7" w:rsidRDefault="00136499" w:rsidP="0013649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AC7">
        <w:rPr>
          <w:rFonts w:ascii="Times New Roman" w:hAnsi="Times New Roman" w:cs="Times New Roman"/>
          <w:sz w:val="28"/>
          <w:szCs w:val="28"/>
        </w:rPr>
        <w:t>1.</w:t>
      </w:r>
      <w:r w:rsidR="00DD7776" w:rsidRPr="00B96AC7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1B1411" w:rsidRDefault="001B1411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1411" w:rsidRDefault="001B1411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1)</w:t>
      </w:r>
      <w:r w:rsidRPr="004B2B59">
        <w:rPr>
          <w:rFonts w:ascii="Times New Roman" w:hAnsi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сельсовета, местного референдума»;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2)</w:t>
      </w:r>
      <w:r w:rsidRPr="004B2B59">
        <w:rPr>
          <w:rFonts w:ascii="Times New Roman" w:hAnsi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3)</w:t>
      </w:r>
      <w:r w:rsidRPr="004B2B59">
        <w:rPr>
          <w:rFonts w:ascii="Times New Roman" w:hAnsi="Times New Roman"/>
          <w:sz w:val="28"/>
          <w:szCs w:val="28"/>
        </w:rPr>
        <w:t xml:space="preserve"> в статье 11 «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Голосование по отзыву депутата 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района, Главы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района»: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в части 5: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</w:t>
      </w:r>
      <w:r w:rsidRPr="004B2B59">
        <w:rPr>
          <w:rFonts w:ascii="Times New Roman" w:hAnsi="Times New Roman"/>
          <w:sz w:val="28"/>
          <w:szCs w:val="28"/>
        </w:rPr>
        <w:lastRenderedPageBreak/>
        <w:t xml:space="preserve">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>
        <w:rPr>
          <w:bCs/>
          <w:sz w:val="28"/>
          <w:szCs w:val="28"/>
        </w:rPr>
        <w:t>Замостянского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/>
          <w:sz w:val="28"/>
          <w:szCs w:val="28"/>
        </w:rPr>
        <w:t>, местного референдума со дня получения ходатайства»;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4)</w:t>
      </w:r>
      <w:r w:rsidRPr="004B2B59">
        <w:rPr>
          <w:rFonts w:ascii="Times New Roman" w:hAnsi="Times New Roman"/>
          <w:sz w:val="28"/>
          <w:szCs w:val="28"/>
        </w:rPr>
        <w:t xml:space="preserve">в статье 24 «Статус депутата 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района»: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а) часть 4 дополнить новым абзацем следующего содержания: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Style w:val="a8"/>
          <w:rFonts w:ascii="Times New Roman" w:hAnsi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/>
          <w:color w:val="000000"/>
          <w:sz w:val="28"/>
          <w:szCs w:val="28"/>
        </w:rPr>
        <w:t xml:space="preserve"> прекращаются досрочно решением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/>
          <w:color w:val="000000"/>
          <w:sz w:val="28"/>
          <w:szCs w:val="28"/>
        </w:rPr>
        <w:t xml:space="preserve"> в случае отсутствия депутата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/>
          <w:color w:val="000000"/>
          <w:sz w:val="28"/>
          <w:szCs w:val="28"/>
        </w:rPr>
        <w:t xml:space="preserve"> без уважительных причин на всех заседаниях </w:t>
      </w:r>
      <w:r w:rsidRPr="004B2B5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r w:rsidRPr="004B2B59">
        <w:rPr>
          <w:rStyle w:val="a8"/>
          <w:rFonts w:ascii="Times New Roman" w:hAnsi="Times New Roman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4B2B59">
        <w:rPr>
          <w:rStyle w:val="a8"/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б) части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>, 5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Pr="004B2B59">
        <w:rPr>
          <w:rFonts w:ascii="Times New Roman" w:hAnsi="Times New Roman"/>
          <w:sz w:val="28"/>
          <w:szCs w:val="28"/>
        </w:rPr>
        <w:t>, 6, 8 признать утратившими силу;*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*В уставах муниципальных образований нумерация частей, которые необходимо признать утратившими силу, значительно различается, в связи с чем, </w:t>
      </w:r>
      <w:r w:rsidRPr="004B2B59">
        <w:rPr>
          <w:rFonts w:ascii="Times New Roman" w:hAnsi="Times New Roman"/>
          <w:sz w:val="28"/>
          <w:szCs w:val="28"/>
          <w:u w:val="single"/>
        </w:rPr>
        <w:t>в целях правильного внесения изменений необходимо</w:t>
      </w:r>
      <w:r w:rsidRPr="004B2B59">
        <w:rPr>
          <w:rFonts w:ascii="Times New Roman" w:hAnsi="Times New Roman"/>
          <w:sz w:val="28"/>
          <w:szCs w:val="28"/>
        </w:rPr>
        <w:t xml:space="preserve"> сверять текст методических рекомендаций с актуальной редакцией конкретного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Так нормы, подлежащие признанию утратившими силу,  начинаются словами: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 «Депутат Собрания депутатов ___________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района, осуществляющий свои полномочия на постоянной основе, не вправе</w:t>
      </w:r>
      <w:proofErr w:type="gramStart"/>
      <w:r w:rsidRPr="004B2B59">
        <w:rPr>
          <w:rFonts w:ascii="Times New Roman" w:hAnsi="Times New Roman"/>
          <w:sz w:val="28"/>
          <w:szCs w:val="28"/>
        </w:rPr>
        <w:t>: …»;</w:t>
      </w:r>
      <w:proofErr w:type="gramEnd"/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«Депутат Собрания депутатов </w:t>
      </w:r>
      <w:r>
        <w:rPr>
          <w:bCs/>
          <w:sz w:val="28"/>
          <w:szCs w:val="28"/>
        </w:rPr>
        <w:t>Замостянского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района, осуществляющий полномочия на постоянной основе, не может участвовать в качестве …»;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«Депутат 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не может быть привлечен к уголовной или административной ответственности…»;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«В соответствии с федеральным законодательством депутат 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 не может замещать должности муниципальной службы …».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5)</w:t>
      </w:r>
      <w:r w:rsidRPr="004B2B59">
        <w:rPr>
          <w:rFonts w:ascii="Times New Roman" w:hAnsi="Times New Roman"/>
          <w:sz w:val="28"/>
          <w:szCs w:val="28"/>
        </w:rPr>
        <w:t xml:space="preserve"> части 6, 7, 8 статьи 29 «Глава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4B2B59">
        <w:rPr>
          <w:rFonts w:ascii="Times New Roman" w:hAnsi="Times New Roman"/>
          <w:bCs/>
          <w:sz w:val="28"/>
          <w:szCs w:val="28"/>
        </w:rPr>
        <w:t>»</w:t>
      </w:r>
      <w:r w:rsidRPr="004B2B59">
        <w:rPr>
          <w:rFonts w:ascii="Times New Roman" w:hAnsi="Times New Roman"/>
          <w:sz w:val="28"/>
          <w:szCs w:val="28"/>
        </w:rPr>
        <w:t>п</w:t>
      </w:r>
      <w:proofErr w:type="gramEnd"/>
      <w:r w:rsidRPr="004B2B59">
        <w:rPr>
          <w:rFonts w:ascii="Times New Roman" w:hAnsi="Times New Roman"/>
          <w:sz w:val="28"/>
          <w:szCs w:val="28"/>
        </w:rPr>
        <w:t>ризнать утратившими силу;*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* В уставах муниципальных образований нумерация частей, которые необходимо признать утратившими силу, значительно различается, в связи с чем, </w:t>
      </w:r>
      <w:r w:rsidRPr="004B2B59">
        <w:rPr>
          <w:rFonts w:ascii="Times New Roman" w:hAnsi="Times New Roman"/>
          <w:sz w:val="28"/>
          <w:szCs w:val="28"/>
          <w:u w:val="single"/>
        </w:rPr>
        <w:t>в целях правильного внесения изменений необходимо</w:t>
      </w:r>
      <w:r w:rsidRPr="004B2B59">
        <w:rPr>
          <w:rFonts w:ascii="Times New Roman" w:hAnsi="Times New Roman"/>
          <w:sz w:val="28"/>
          <w:szCs w:val="28"/>
        </w:rPr>
        <w:t xml:space="preserve"> сверять текст методических рекомендаций с актуальной редакцией конкретного устава муниципального образования.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lastRenderedPageBreak/>
        <w:t>Так нормы, подлежащие признанию утратившими силу,  начинаются словами: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Pr="004B2B59">
        <w:rPr>
          <w:rFonts w:ascii="Times New Roman" w:hAnsi="Times New Roman"/>
          <w:sz w:val="28"/>
          <w:szCs w:val="28"/>
        </w:rPr>
        <w:t xml:space="preserve">___________ 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Pr="004B2B59">
        <w:rPr>
          <w:rFonts w:ascii="Times New Roman" w:hAnsi="Times New Roman"/>
          <w:sz w:val="28"/>
          <w:szCs w:val="28"/>
        </w:rPr>
        <w:t xml:space="preserve">___________ </w:t>
      </w:r>
      <w:r w:rsidRPr="004B2B59">
        <w:rPr>
          <w:rFonts w:ascii="Times New Roman" w:eastAsia="Times New Roman" w:hAnsi="Times New Roman"/>
          <w:sz w:val="28"/>
          <w:szCs w:val="28"/>
        </w:rPr>
        <w:t>района не вправе</w:t>
      </w:r>
      <w:proofErr w:type="gramStart"/>
      <w:r w:rsidRPr="004B2B59">
        <w:rPr>
          <w:rFonts w:ascii="Times New Roman" w:eastAsia="Times New Roman" w:hAnsi="Times New Roman"/>
          <w:sz w:val="28"/>
          <w:szCs w:val="28"/>
        </w:rPr>
        <w:t>:…»;</w:t>
      </w:r>
      <w:proofErr w:type="gramEnd"/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>Глава</w:t>
      </w:r>
      <w:r w:rsidRPr="004B2B59">
        <w:rPr>
          <w:rFonts w:ascii="Times New Roman" w:hAnsi="Times New Roman"/>
          <w:sz w:val="28"/>
          <w:szCs w:val="28"/>
        </w:rPr>
        <w:t xml:space="preserve">___________ 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sz w:val="28"/>
          <w:szCs w:val="28"/>
        </w:rPr>
        <w:t>района не может быть  депутатом Государственной Думы Федерального Собрания Российской Федерации</w:t>
      </w:r>
      <w:proofErr w:type="gramStart"/>
      <w:r w:rsidRPr="004B2B59">
        <w:rPr>
          <w:rFonts w:ascii="Times New Roman" w:eastAsia="Times New Roman" w:hAnsi="Times New Roman"/>
          <w:sz w:val="28"/>
          <w:szCs w:val="28"/>
        </w:rPr>
        <w:t>, …»;</w:t>
      </w:r>
      <w:proofErr w:type="gramEnd"/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sz w:val="28"/>
          <w:szCs w:val="28"/>
        </w:rPr>
        <w:t xml:space="preserve">«Глава </w:t>
      </w:r>
      <w:r w:rsidRPr="004B2B59">
        <w:rPr>
          <w:rFonts w:ascii="Times New Roman" w:hAnsi="Times New Roman"/>
          <w:sz w:val="28"/>
          <w:szCs w:val="28"/>
        </w:rPr>
        <w:t xml:space="preserve">___________ </w:t>
      </w:r>
      <w:r w:rsidRPr="004B2B59">
        <w:rPr>
          <w:rFonts w:ascii="Times New Roman" w:eastAsia="Times New Roman" w:hAnsi="Times New Roman"/>
          <w:sz w:val="28"/>
          <w:szCs w:val="28"/>
        </w:rPr>
        <w:t>сельсовета</w:t>
      </w:r>
      <w:r w:rsidRPr="001B1411">
        <w:rPr>
          <w:sz w:val="28"/>
          <w:szCs w:val="28"/>
        </w:rPr>
        <w:t xml:space="preserve"> </w:t>
      </w:r>
      <w:r>
        <w:rPr>
          <w:sz w:val="28"/>
          <w:szCs w:val="28"/>
        </w:rPr>
        <w:t>Суджанского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 района не может участвовать в качестве защитника …».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/>
          <w:sz w:val="28"/>
          <w:szCs w:val="28"/>
        </w:rPr>
        <w:t>6)</w:t>
      </w:r>
      <w:r w:rsidRPr="004B2B59">
        <w:rPr>
          <w:rFonts w:ascii="Times New Roman" w:hAnsi="Times New Roman"/>
          <w:sz w:val="28"/>
          <w:szCs w:val="28"/>
        </w:rPr>
        <w:t>главу 6</w:t>
      </w:r>
      <w:r w:rsidRPr="004B2B59">
        <w:rPr>
          <w:rFonts w:ascii="Times New Roman" w:hAnsi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>признать утратившей силу;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b/>
          <w:sz w:val="28"/>
          <w:szCs w:val="28"/>
        </w:rPr>
        <w:t>7)</w:t>
      </w:r>
      <w:r w:rsidRPr="004B2B59">
        <w:rPr>
          <w:rFonts w:ascii="Times New Roman" w:hAnsi="Times New Roman"/>
          <w:sz w:val="28"/>
          <w:szCs w:val="28"/>
        </w:rPr>
        <w:t xml:space="preserve"> статью 33</w:t>
      </w:r>
      <w:r w:rsidRPr="004B2B59">
        <w:rPr>
          <w:rFonts w:ascii="Times New Roman" w:hAnsi="Times New Roman"/>
          <w:sz w:val="28"/>
          <w:szCs w:val="28"/>
          <w:vertAlign w:val="superscript"/>
        </w:rPr>
        <w:t>2</w:t>
      </w:r>
      <w:r w:rsidRPr="004B2B59">
        <w:rPr>
          <w:rFonts w:ascii="Times New Roman" w:hAnsi="Times New Roman"/>
          <w:sz w:val="28"/>
          <w:szCs w:val="28"/>
        </w:rPr>
        <w:t xml:space="preserve"> «Муниципальная избирательная комиссия </w:t>
      </w:r>
      <w:r>
        <w:rPr>
          <w:bCs/>
          <w:sz w:val="28"/>
          <w:szCs w:val="28"/>
        </w:rPr>
        <w:t>Замостянского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Суджанского </w:t>
      </w:r>
      <w:r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силу;</w:t>
      </w:r>
    </w:p>
    <w:p w:rsidR="001B1411" w:rsidRPr="004B2B59" w:rsidRDefault="001B1411" w:rsidP="001B1411">
      <w:pPr>
        <w:pStyle w:val="article"/>
        <w:ind w:firstLine="709"/>
        <w:rPr>
          <w:sz w:val="28"/>
          <w:szCs w:val="28"/>
        </w:rPr>
      </w:pP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8)</w:t>
      </w:r>
      <w:r w:rsidRPr="004B2B59">
        <w:rPr>
          <w:sz w:val="28"/>
          <w:szCs w:val="28"/>
        </w:rPr>
        <w:t xml:space="preserve"> часть 4 статьи 36 «</w:t>
      </w:r>
      <w:r w:rsidRPr="004B2B59">
        <w:rPr>
          <w:bCs/>
          <w:sz w:val="28"/>
          <w:szCs w:val="28"/>
        </w:rPr>
        <w:t xml:space="preserve">Статус муниципального служащего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1B1411" w:rsidRPr="004B2B59" w:rsidRDefault="001B1411" w:rsidP="001B1411">
      <w:pPr>
        <w:pStyle w:val="article"/>
        <w:ind w:firstLine="709"/>
        <w:rPr>
          <w:rStyle w:val="21"/>
          <w:sz w:val="28"/>
          <w:szCs w:val="28"/>
        </w:rPr>
      </w:pPr>
      <w:r w:rsidRPr="004B2B59">
        <w:rPr>
          <w:bCs/>
          <w:sz w:val="28"/>
          <w:szCs w:val="28"/>
        </w:rPr>
        <w:t>«4. Муниципальный служащий</w:t>
      </w:r>
      <w:r>
        <w:rPr>
          <w:bCs/>
          <w:sz w:val="28"/>
          <w:szCs w:val="28"/>
        </w:rPr>
        <w:t xml:space="preserve"> Замостянского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1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B2B59">
        <w:rPr>
          <w:rStyle w:val="21"/>
          <w:sz w:val="28"/>
          <w:szCs w:val="28"/>
        </w:rPr>
        <w:t>.»;</w:t>
      </w:r>
      <w:proofErr w:type="gramEnd"/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9)</w:t>
      </w:r>
      <w:r w:rsidRPr="004B2B59">
        <w:rPr>
          <w:bCs/>
          <w:sz w:val="28"/>
          <w:szCs w:val="28"/>
        </w:rPr>
        <w:t>в статье 42 «Составление проекта бюджета»:</w:t>
      </w: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1B1411" w:rsidRPr="004B2B59" w:rsidRDefault="001B1411" w:rsidP="001B141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proofErr w:type="gramEnd"/>
      <w:r w:rsidRPr="004B2B59">
        <w:rPr>
          <w:bCs/>
          <w:sz w:val="28"/>
          <w:szCs w:val="28"/>
        </w:rPr>
        <w:t>б) часть 3 признать утратившей силу;</w:t>
      </w: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proofErr w:type="gramStart"/>
      <w:r w:rsidRPr="004B2B59">
        <w:rPr>
          <w:b/>
          <w:bCs/>
          <w:sz w:val="28"/>
          <w:szCs w:val="28"/>
        </w:rPr>
        <w:t>10)</w:t>
      </w:r>
      <w:r w:rsidRPr="004B2B59">
        <w:rPr>
          <w:bCs/>
          <w:sz w:val="28"/>
          <w:szCs w:val="28"/>
        </w:rPr>
        <w:t xml:space="preserve"> в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>
        <w:rPr>
          <w:bCs/>
          <w:sz w:val="28"/>
          <w:szCs w:val="28"/>
        </w:rPr>
        <w:t>Замостянского</w:t>
      </w:r>
      <w:r>
        <w:rPr>
          <w:sz w:val="28"/>
          <w:szCs w:val="28"/>
        </w:rPr>
        <w:t xml:space="preserve"> сельсовета Суджанского </w:t>
      </w:r>
      <w:r w:rsidRPr="004B2B59">
        <w:rPr>
          <w:sz w:val="28"/>
          <w:szCs w:val="28"/>
        </w:rPr>
        <w:t>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</w:p>
    <w:p w:rsidR="001B1411" w:rsidRPr="004B2B59" w:rsidRDefault="001B1411" w:rsidP="001B1411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11)</w:t>
      </w:r>
      <w:r w:rsidRPr="004B2B59"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1B1411" w:rsidRPr="004B2B59" w:rsidRDefault="001B1411" w:rsidP="001B1411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а) </w:t>
      </w:r>
      <w:r w:rsidRPr="004B2B59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слова «</w:t>
      </w:r>
      <w:r w:rsidRPr="004B2B59">
        <w:rPr>
          <w:bCs/>
          <w:sz w:val="28"/>
          <w:szCs w:val="28"/>
        </w:rPr>
        <w:t>местного бюджета» заменить словами «бюджета</w:t>
      </w:r>
      <w:r>
        <w:rPr>
          <w:bCs/>
          <w:sz w:val="28"/>
          <w:szCs w:val="28"/>
        </w:rPr>
        <w:t xml:space="preserve">  Замостянского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1B1411" w:rsidRPr="004B2B59" w:rsidRDefault="001B1411" w:rsidP="001B1411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1411" w:rsidRPr="004B2B59" w:rsidRDefault="001B1411" w:rsidP="001B1411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lastRenderedPageBreak/>
        <w:t>12)</w:t>
      </w:r>
      <w:r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сельсовета» изложить в следующей редакции:</w:t>
      </w:r>
    </w:p>
    <w:p w:rsidR="001B1411" w:rsidRPr="004B2B59" w:rsidRDefault="001B1411" w:rsidP="001B1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B2B59">
        <w:rPr>
          <w:rFonts w:ascii="Times New Roman" w:hAnsi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13)</w:t>
      </w:r>
      <w:r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>
        <w:rPr>
          <w:bCs/>
          <w:sz w:val="28"/>
          <w:szCs w:val="28"/>
        </w:rPr>
        <w:t>Замостянский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r>
        <w:rPr>
          <w:sz w:val="28"/>
          <w:szCs w:val="28"/>
        </w:rPr>
        <w:t>Суджанского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</w:p>
    <w:p w:rsidR="001B1411" w:rsidRPr="004B2B59" w:rsidRDefault="001B1411" w:rsidP="001B1411">
      <w:pPr>
        <w:pStyle w:val="article"/>
        <w:ind w:firstLine="709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14)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1B1411" w:rsidRPr="004B2B59" w:rsidRDefault="001B1411" w:rsidP="001B1411">
      <w:pPr>
        <w:pStyle w:val="article"/>
        <w:ind w:firstLine="709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>
        <w:rPr>
          <w:bCs/>
          <w:sz w:val="28"/>
          <w:szCs w:val="28"/>
        </w:rPr>
        <w:t>Замостянского</w:t>
      </w:r>
      <w:r w:rsidRPr="004B2B5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___________ сельсовета </w:t>
      </w:r>
      <w:r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района»</w:t>
      </w:r>
      <w:proofErr w:type="gramStart"/>
      <w:r w:rsidRPr="004B2B59">
        <w:rPr>
          <w:sz w:val="28"/>
          <w:szCs w:val="28"/>
        </w:rPr>
        <w:t>,н</w:t>
      </w:r>
      <w:proofErr w:type="gramEnd"/>
      <w:r w:rsidRPr="004B2B59">
        <w:rPr>
          <w:sz w:val="28"/>
          <w:szCs w:val="28"/>
        </w:rPr>
        <w:t>е распространяются на правоотношения, возникшие до 01 марта 2023года, исчисление предусмотренного срока начинается не ранее указанной даты.».</w:t>
      </w:r>
    </w:p>
    <w:p w:rsidR="001B1411" w:rsidRDefault="001B1411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776" w:rsidRPr="00B96AC7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AC7">
        <w:rPr>
          <w:rFonts w:ascii="Times New Roman" w:hAnsi="Times New Roman"/>
          <w:sz w:val="28"/>
          <w:szCs w:val="28"/>
        </w:rPr>
        <w:t>2.Главе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7776" w:rsidRPr="00B96AC7" w:rsidRDefault="00DD7776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AC7">
        <w:rPr>
          <w:rFonts w:ascii="Times New Roman" w:hAnsi="Times New Roman"/>
          <w:sz w:val="28"/>
          <w:szCs w:val="28"/>
        </w:rPr>
        <w:t>3.Обнародовать настоящее Решение после его государственной регистрации на шести информационных стендах, и (или) разместить на официальном сайте муниципального образования в сети Интернет.</w:t>
      </w:r>
    </w:p>
    <w:p w:rsidR="00DD7776" w:rsidRPr="00B96AC7" w:rsidRDefault="00B36382" w:rsidP="00DD7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AC7">
        <w:rPr>
          <w:rFonts w:ascii="Times New Roman" w:hAnsi="Times New Roman"/>
          <w:sz w:val="28"/>
          <w:szCs w:val="28"/>
        </w:rPr>
        <w:t>4.</w:t>
      </w:r>
      <w:r w:rsidR="00DD7776" w:rsidRPr="00B96AC7">
        <w:rPr>
          <w:rFonts w:ascii="Times New Roman" w:hAnsi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36382" w:rsidRPr="00B96AC7" w:rsidRDefault="00B36382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776" w:rsidRPr="00B96AC7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AC7">
        <w:rPr>
          <w:rFonts w:ascii="Times New Roman" w:hAnsi="Times New Roman"/>
          <w:sz w:val="28"/>
          <w:szCs w:val="28"/>
        </w:rPr>
        <w:t>Председатель Собрания депутатов                            Скибин Н.С.</w:t>
      </w:r>
    </w:p>
    <w:p w:rsidR="00DD7776" w:rsidRPr="00B96AC7" w:rsidRDefault="00DD7776" w:rsidP="00DD7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AC7">
        <w:rPr>
          <w:rFonts w:ascii="Times New Roman" w:hAnsi="Times New Roman"/>
          <w:sz w:val="28"/>
          <w:szCs w:val="28"/>
        </w:rPr>
        <w:t xml:space="preserve">Замостянского сельсовета </w:t>
      </w:r>
    </w:p>
    <w:p w:rsidR="00DD7776" w:rsidRPr="00B96AC7" w:rsidRDefault="00DD7776" w:rsidP="00DD7776">
      <w:pPr>
        <w:rPr>
          <w:rFonts w:ascii="Times New Roman" w:hAnsi="Times New Roman"/>
          <w:sz w:val="28"/>
          <w:szCs w:val="28"/>
        </w:rPr>
      </w:pPr>
      <w:r w:rsidRPr="00B96AC7">
        <w:rPr>
          <w:rFonts w:ascii="Times New Roman" w:hAnsi="Times New Roman"/>
          <w:sz w:val="28"/>
          <w:szCs w:val="28"/>
        </w:rPr>
        <w:t>Глава Замостянского сельсовета                               Кирин В.В.</w:t>
      </w:r>
    </w:p>
    <w:sectPr w:rsidR="00DD7776" w:rsidRPr="00B96AC7" w:rsidSect="00B36382"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61DA4"/>
    <w:rsid w:val="000821F3"/>
    <w:rsid w:val="000B23EB"/>
    <w:rsid w:val="00102C91"/>
    <w:rsid w:val="00136499"/>
    <w:rsid w:val="00144D77"/>
    <w:rsid w:val="00182789"/>
    <w:rsid w:val="00191C81"/>
    <w:rsid w:val="001A3635"/>
    <w:rsid w:val="001B1411"/>
    <w:rsid w:val="001E4776"/>
    <w:rsid w:val="00226B31"/>
    <w:rsid w:val="00231105"/>
    <w:rsid w:val="00246878"/>
    <w:rsid w:val="002D5399"/>
    <w:rsid w:val="003C5BA1"/>
    <w:rsid w:val="003E509D"/>
    <w:rsid w:val="00402E46"/>
    <w:rsid w:val="00422D14"/>
    <w:rsid w:val="00440C29"/>
    <w:rsid w:val="004534A5"/>
    <w:rsid w:val="00463602"/>
    <w:rsid w:val="004B6C9E"/>
    <w:rsid w:val="004D75F3"/>
    <w:rsid w:val="005636E3"/>
    <w:rsid w:val="00583BDC"/>
    <w:rsid w:val="005D05F0"/>
    <w:rsid w:val="005D5475"/>
    <w:rsid w:val="005E5B09"/>
    <w:rsid w:val="005F3776"/>
    <w:rsid w:val="005F7537"/>
    <w:rsid w:val="00600876"/>
    <w:rsid w:val="00614FB3"/>
    <w:rsid w:val="00647C13"/>
    <w:rsid w:val="0067043F"/>
    <w:rsid w:val="00683A46"/>
    <w:rsid w:val="006C77AD"/>
    <w:rsid w:val="006F21D7"/>
    <w:rsid w:val="007439CF"/>
    <w:rsid w:val="00755F22"/>
    <w:rsid w:val="00767501"/>
    <w:rsid w:val="007708B0"/>
    <w:rsid w:val="00773414"/>
    <w:rsid w:val="007B7C7D"/>
    <w:rsid w:val="007C51D2"/>
    <w:rsid w:val="007D780D"/>
    <w:rsid w:val="00835B78"/>
    <w:rsid w:val="00852724"/>
    <w:rsid w:val="00865A60"/>
    <w:rsid w:val="00893181"/>
    <w:rsid w:val="008C2FB6"/>
    <w:rsid w:val="00932205"/>
    <w:rsid w:val="00981B57"/>
    <w:rsid w:val="00982165"/>
    <w:rsid w:val="009B49B6"/>
    <w:rsid w:val="009F7A39"/>
    <w:rsid w:val="00A04984"/>
    <w:rsid w:val="00A71F8A"/>
    <w:rsid w:val="00AB0132"/>
    <w:rsid w:val="00AB7213"/>
    <w:rsid w:val="00B224FB"/>
    <w:rsid w:val="00B320B7"/>
    <w:rsid w:val="00B36382"/>
    <w:rsid w:val="00B51428"/>
    <w:rsid w:val="00B96AC7"/>
    <w:rsid w:val="00BA095E"/>
    <w:rsid w:val="00BD0813"/>
    <w:rsid w:val="00C003B7"/>
    <w:rsid w:val="00C2606E"/>
    <w:rsid w:val="00C84445"/>
    <w:rsid w:val="00CA7EC7"/>
    <w:rsid w:val="00CF4348"/>
    <w:rsid w:val="00D06018"/>
    <w:rsid w:val="00D47122"/>
    <w:rsid w:val="00D553B6"/>
    <w:rsid w:val="00D627CB"/>
    <w:rsid w:val="00D7274D"/>
    <w:rsid w:val="00D7536B"/>
    <w:rsid w:val="00D90F3A"/>
    <w:rsid w:val="00DC53B2"/>
    <w:rsid w:val="00DD7776"/>
    <w:rsid w:val="00DE2B6B"/>
    <w:rsid w:val="00DE4738"/>
    <w:rsid w:val="00E44A7C"/>
    <w:rsid w:val="00E56454"/>
    <w:rsid w:val="00E61908"/>
    <w:rsid w:val="00E95A63"/>
    <w:rsid w:val="00E97D61"/>
    <w:rsid w:val="00EB19B2"/>
    <w:rsid w:val="00ED3169"/>
    <w:rsid w:val="00EF3415"/>
    <w:rsid w:val="00F9216D"/>
    <w:rsid w:val="00FD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638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B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1B1411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1B14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45</cp:revision>
  <cp:lastPrinted>2022-03-14T12:28:00Z</cp:lastPrinted>
  <dcterms:created xsi:type="dcterms:W3CDTF">2020-01-10T12:05:00Z</dcterms:created>
  <dcterms:modified xsi:type="dcterms:W3CDTF">2023-03-16T12:54:00Z</dcterms:modified>
</cp:coreProperties>
</file>