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F6" w:rsidRPr="005066A9" w:rsidRDefault="00AD67F6" w:rsidP="00AD67F6">
      <w:pPr>
        <w:spacing w:line="240" w:lineRule="atLeast"/>
        <w:jc w:val="center"/>
        <w:rPr>
          <w:b/>
          <w:sz w:val="28"/>
          <w:szCs w:val="28"/>
        </w:rPr>
      </w:pPr>
      <w:r w:rsidRPr="005066A9">
        <w:rPr>
          <w:b/>
          <w:sz w:val="28"/>
          <w:szCs w:val="28"/>
        </w:rPr>
        <w:t>АДМИНИСТРАЦИЯ ЗАМОСТЯНСКОГО СЕЛЬСОВЕТА</w:t>
      </w:r>
    </w:p>
    <w:p w:rsidR="00AD67F6" w:rsidRPr="005066A9" w:rsidRDefault="00AD67F6" w:rsidP="00AD67F6">
      <w:pPr>
        <w:spacing w:line="240" w:lineRule="atLeast"/>
        <w:jc w:val="center"/>
        <w:rPr>
          <w:b/>
          <w:sz w:val="28"/>
          <w:szCs w:val="28"/>
        </w:rPr>
      </w:pPr>
      <w:r w:rsidRPr="005066A9">
        <w:rPr>
          <w:b/>
          <w:sz w:val="28"/>
          <w:szCs w:val="28"/>
        </w:rPr>
        <w:t>СУДЖАНСКОГО РАЙОНА КУРСКОЙ ОБЛАСТИ</w:t>
      </w:r>
    </w:p>
    <w:p w:rsidR="00AD67F6" w:rsidRPr="005066A9" w:rsidRDefault="00AD67F6" w:rsidP="00AD67F6">
      <w:pPr>
        <w:rPr>
          <w:sz w:val="28"/>
          <w:szCs w:val="28"/>
        </w:rPr>
      </w:pPr>
    </w:p>
    <w:p w:rsidR="00AD67F6" w:rsidRPr="005066A9" w:rsidRDefault="00AD67F6" w:rsidP="00AD67F6">
      <w:pPr>
        <w:tabs>
          <w:tab w:val="left" w:pos="3165"/>
        </w:tabs>
        <w:jc w:val="center"/>
        <w:rPr>
          <w:b/>
          <w:sz w:val="28"/>
          <w:szCs w:val="28"/>
        </w:rPr>
      </w:pPr>
      <w:r w:rsidRPr="005066A9">
        <w:rPr>
          <w:b/>
          <w:sz w:val="28"/>
          <w:szCs w:val="28"/>
        </w:rPr>
        <w:t>П О С Т А Н О В Л Е Н И Е</w:t>
      </w:r>
    </w:p>
    <w:p w:rsidR="00A1163C" w:rsidRPr="00FC6DD1" w:rsidRDefault="00A1163C" w:rsidP="00A1163C">
      <w:pPr>
        <w:rPr>
          <w:color w:val="FFFFFF"/>
        </w:rPr>
      </w:pPr>
    </w:p>
    <w:p w:rsidR="00A1163C" w:rsidRPr="00FC6DD1" w:rsidRDefault="00A1163C" w:rsidP="00A1163C">
      <w:pPr>
        <w:rPr>
          <w:color w:val="FFFFFF"/>
        </w:rPr>
      </w:pPr>
      <w:r w:rsidRPr="00FC6DD1">
        <w:rPr>
          <w:color w:val="FFFFFF"/>
        </w:rPr>
        <w:t>от ________________2018 г. №___</w:t>
      </w:r>
    </w:p>
    <w:p w:rsidR="00A1163C" w:rsidRDefault="00A1163C" w:rsidP="00A1163C">
      <w:pPr>
        <w:rPr>
          <w:sz w:val="28"/>
          <w:szCs w:val="28"/>
        </w:rPr>
      </w:pPr>
      <w:r w:rsidRPr="00D267E9">
        <w:rPr>
          <w:sz w:val="28"/>
          <w:szCs w:val="28"/>
        </w:rPr>
        <w:t>от</w:t>
      </w:r>
      <w:r w:rsidR="00AD67F6">
        <w:rPr>
          <w:sz w:val="28"/>
          <w:szCs w:val="28"/>
        </w:rPr>
        <w:t xml:space="preserve"> </w:t>
      </w:r>
      <w:r w:rsidRPr="00D267E9">
        <w:rPr>
          <w:sz w:val="28"/>
          <w:szCs w:val="28"/>
        </w:rPr>
        <w:t xml:space="preserve"> </w:t>
      </w:r>
      <w:r w:rsidR="00AD67F6">
        <w:rPr>
          <w:sz w:val="28"/>
          <w:szCs w:val="28"/>
        </w:rPr>
        <w:t xml:space="preserve">30 декабря  </w:t>
      </w:r>
      <w:r>
        <w:rPr>
          <w:sz w:val="28"/>
          <w:szCs w:val="28"/>
        </w:rPr>
        <w:t>2021</w:t>
      </w:r>
      <w:r w:rsidRPr="00AE3AA7">
        <w:rPr>
          <w:sz w:val="28"/>
          <w:szCs w:val="28"/>
        </w:rPr>
        <w:t xml:space="preserve"> г.</w:t>
      </w:r>
      <w:r w:rsidR="00AD67F6">
        <w:rPr>
          <w:sz w:val="28"/>
          <w:szCs w:val="28"/>
        </w:rPr>
        <w:t xml:space="preserve">                                                                      </w:t>
      </w:r>
      <w:r w:rsidRPr="00AE3AA7">
        <w:rPr>
          <w:sz w:val="28"/>
          <w:szCs w:val="28"/>
        </w:rPr>
        <w:t xml:space="preserve"> №</w:t>
      </w:r>
      <w:r w:rsidR="009B5F7A">
        <w:rPr>
          <w:sz w:val="28"/>
          <w:szCs w:val="28"/>
        </w:rPr>
        <w:t xml:space="preserve"> 107</w:t>
      </w:r>
    </w:p>
    <w:p w:rsidR="00A1163C" w:rsidRDefault="00A1163C" w:rsidP="00A1163C">
      <w:pPr>
        <w:jc w:val="center"/>
        <w:rPr>
          <w:b/>
          <w:sz w:val="28"/>
          <w:szCs w:val="28"/>
        </w:rPr>
      </w:pPr>
    </w:p>
    <w:p w:rsidR="00A1163C" w:rsidRDefault="00A1163C" w:rsidP="00A1163C">
      <w:pPr>
        <w:jc w:val="center"/>
        <w:rPr>
          <w:b/>
          <w:sz w:val="28"/>
          <w:szCs w:val="28"/>
        </w:rPr>
      </w:pPr>
    </w:p>
    <w:p w:rsidR="00A1163C" w:rsidRDefault="00A1163C" w:rsidP="00A1163C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равил </w:t>
      </w:r>
      <w:r w:rsidRPr="00D61448">
        <w:rPr>
          <w:b/>
          <w:sz w:val="28"/>
          <w:szCs w:val="28"/>
        </w:rPr>
        <w:t>внесения изменений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:rsidR="00A1163C" w:rsidRPr="00D61448" w:rsidRDefault="00A1163C" w:rsidP="00A11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администраторов доходов</w:t>
      </w:r>
      <w:r w:rsidRPr="00D61448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«</w:t>
      </w:r>
      <w:r w:rsidR="00AD67F6">
        <w:rPr>
          <w:b/>
          <w:sz w:val="28"/>
          <w:szCs w:val="28"/>
        </w:rPr>
        <w:t>Замостянского</w:t>
      </w:r>
      <w:r>
        <w:rPr>
          <w:b/>
          <w:sz w:val="28"/>
          <w:szCs w:val="28"/>
        </w:rPr>
        <w:t xml:space="preserve">  сельсовет» Суджанского  района Курской области</w:t>
      </w:r>
    </w:p>
    <w:p w:rsidR="00A1163C" w:rsidRPr="007E7509" w:rsidRDefault="00A1163C" w:rsidP="00A1163C">
      <w:pPr>
        <w:pStyle w:val="a5"/>
        <w:ind w:firstLine="709"/>
        <w:jc w:val="both"/>
        <w:rPr>
          <w:sz w:val="28"/>
          <w:szCs w:val="28"/>
        </w:rPr>
      </w:pP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</w:p>
    <w:p w:rsidR="00A1163C" w:rsidRDefault="00A1163C" w:rsidP="00A1163C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В соответствии с пунктом 8 общих требований к закреплению за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>
        <w:rPr>
          <w:sz w:val="28"/>
          <w:szCs w:val="28"/>
        </w:rPr>
        <w:t>вного администратора доходов</w:t>
      </w:r>
      <w:r w:rsidRPr="00E16154">
        <w:rPr>
          <w:sz w:val="28"/>
          <w:szCs w:val="28"/>
        </w:rPr>
        <w:t xml:space="preserve"> бюджета и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утверждению перечня главных администраторов </w:t>
      </w:r>
      <w:r>
        <w:rPr>
          <w:sz w:val="28"/>
          <w:szCs w:val="28"/>
        </w:rPr>
        <w:t>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страхования,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, утвержденных </w:t>
      </w:r>
      <w:r w:rsidRPr="00E1615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6154">
        <w:rPr>
          <w:sz w:val="28"/>
          <w:szCs w:val="28"/>
        </w:rPr>
        <w:t xml:space="preserve"> Правительства Российской  Федерации от 16 сентября 2021 г. № 156</w:t>
      </w:r>
      <w:r>
        <w:rPr>
          <w:sz w:val="28"/>
          <w:szCs w:val="28"/>
        </w:rPr>
        <w:t>9</w:t>
      </w:r>
      <w:r w:rsidRPr="00E16154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</w:t>
      </w:r>
      <w:r w:rsidR="00AD67F6">
        <w:rPr>
          <w:sz w:val="28"/>
          <w:szCs w:val="28"/>
        </w:rPr>
        <w:t>Замостянского</w:t>
      </w:r>
      <w:r>
        <w:rPr>
          <w:sz w:val="28"/>
          <w:szCs w:val="28"/>
        </w:rPr>
        <w:t xml:space="preserve"> сельсовета Суджанского района </w:t>
      </w:r>
      <w:r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Утвердить прилагаемы</w:t>
      </w:r>
      <w:r>
        <w:rPr>
          <w:sz w:val="28"/>
          <w:szCs w:val="28"/>
        </w:rPr>
        <w:t>е</w:t>
      </w:r>
      <w:r w:rsidRPr="00E1615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равила </w:t>
      </w:r>
      <w:r w:rsidRPr="00E16154">
        <w:rPr>
          <w:sz w:val="28"/>
          <w:szCs w:val="28"/>
        </w:rPr>
        <w:t xml:space="preserve">внесения изменений в перечень главных администраторов </w:t>
      </w:r>
      <w:r>
        <w:rPr>
          <w:sz w:val="28"/>
          <w:szCs w:val="28"/>
        </w:rPr>
        <w:t xml:space="preserve">доходов </w:t>
      </w:r>
      <w:r w:rsidRPr="00E1615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5F5410">
        <w:rPr>
          <w:sz w:val="28"/>
          <w:szCs w:val="28"/>
        </w:rPr>
        <w:t>муниципального образования «</w:t>
      </w:r>
      <w:r w:rsidR="00AD67F6">
        <w:rPr>
          <w:sz w:val="28"/>
          <w:szCs w:val="28"/>
        </w:rPr>
        <w:t>Замостянский</w:t>
      </w:r>
      <w:r w:rsidRPr="005F5410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>Суджанского</w:t>
      </w:r>
      <w:r w:rsidRPr="005F5410">
        <w:rPr>
          <w:sz w:val="28"/>
          <w:szCs w:val="28"/>
        </w:rPr>
        <w:t xml:space="preserve"> района Курской области</w:t>
      </w:r>
      <w:r w:rsidRPr="00E16154">
        <w:rPr>
          <w:sz w:val="28"/>
          <w:szCs w:val="28"/>
        </w:rPr>
        <w:t>.</w:t>
      </w: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2. Настоящее постановление вступает в силу со дня его </w:t>
      </w:r>
      <w:r>
        <w:rPr>
          <w:sz w:val="28"/>
          <w:szCs w:val="28"/>
        </w:rPr>
        <w:t>подписания</w:t>
      </w:r>
      <w:r w:rsidRPr="00E16154">
        <w:rPr>
          <w:sz w:val="28"/>
          <w:szCs w:val="28"/>
        </w:rPr>
        <w:t xml:space="preserve"> и применяется к правоотношениям, возникающ</w:t>
      </w:r>
      <w:r>
        <w:rPr>
          <w:sz w:val="28"/>
          <w:szCs w:val="28"/>
        </w:rPr>
        <w:t>им при составлении и исполнении</w:t>
      </w:r>
      <w:r w:rsidRPr="00E1615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5F5410">
        <w:rPr>
          <w:sz w:val="28"/>
          <w:szCs w:val="28"/>
        </w:rPr>
        <w:t>муниципального образования «</w:t>
      </w:r>
      <w:r w:rsidR="00AD67F6">
        <w:rPr>
          <w:sz w:val="28"/>
          <w:szCs w:val="28"/>
        </w:rPr>
        <w:t>Замостянский</w:t>
      </w:r>
      <w:r w:rsidRPr="005F5410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 xml:space="preserve">Суджанского </w:t>
      </w:r>
      <w:r w:rsidRPr="005F5410">
        <w:rPr>
          <w:sz w:val="28"/>
          <w:szCs w:val="28"/>
        </w:rPr>
        <w:t>района Курской области</w:t>
      </w:r>
      <w:r w:rsidRPr="00E16154">
        <w:rPr>
          <w:sz w:val="28"/>
          <w:szCs w:val="28"/>
        </w:rPr>
        <w:t>, начиная с  бюджета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на 2022 год и на плановый период 2023 и 2024 годов.</w:t>
      </w:r>
    </w:p>
    <w:p w:rsidR="00A1163C" w:rsidRDefault="00A1163C" w:rsidP="00A1163C">
      <w:pPr>
        <w:pStyle w:val="11"/>
        <w:tabs>
          <w:tab w:val="left" w:pos="1179"/>
        </w:tabs>
        <w:ind w:left="0" w:firstLine="709"/>
      </w:pPr>
    </w:p>
    <w:p w:rsidR="00A1163C" w:rsidRDefault="00A1163C" w:rsidP="00A1163C">
      <w:pPr>
        <w:pStyle w:val="11"/>
        <w:tabs>
          <w:tab w:val="left" w:pos="1179"/>
        </w:tabs>
        <w:ind w:left="0" w:firstLine="709"/>
      </w:pPr>
    </w:p>
    <w:p w:rsidR="00AD67F6" w:rsidRDefault="00AD67F6" w:rsidP="00A1163C">
      <w:pPr>
        <w:pStyle w:val="11"/>
        <w:tabs>
          <w:tab w:val="left" w:pos="1179"/>
        </w:tabs>
        <w:ind w:left="0" w:firstLine="709"/>
      </w:pPr>
    </w:p>
    <w:p w:rsidR="00A1163C" w:rsidRPr="005F5410" w:rsidRDefault="00A1163C" w:rsidP="00A1163C">
      <w:pPr>
        <w:ind w:firstLine="78"/>
        <w:rPr>
          <w:sz w:val="28"/>
          <w:szCs w:val="28"/>
        </w:rPr>
      </w:pPr>
      <w:r w:rsidRPr="005F5410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</w:t>
      </w:r>
      <w:r w:rsidR="00AD67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AD67F6">
        <w:rPr>
          <w:sz w:val="28"/>
          <w:szCs w:val="28"/>
        </w:rPr>
        <w:t>В.В. Кирин</w:t>
      </w:r>
    </w:p>
    <w:p w:rsidR="00A1163C" w:rsidRDefault="00A1163C" w:rsidP="00A1163C">
      <w:pPr>
        <w:ind w:firstLine="78"/>
        <w:rPr>
          <w:sz w:val="28"/>
          <w:szCs w:val="28"/>
        </w:rPr>
      </w:pPr>
    </w:p>
    <w:p w:rsidR="00A1163C" w:rsidRDefault="00A1163C" w:rsidP="00A1163C">
      <w:pPr>
        <w:ind w:firstLine="78"/>
        <w:rPr>
          <w:sz w:val="28"/>
          <w:szCs w:val="28"/>
        </w:rPr>
      </w:pPr>
    </w:p>
    <w:p w:rsidR="00AD67F6" w:rsidRDefault="00AD67F6" w:rsidP="00A1163C">
      <w:pPr>
        <w:ind w:firstLine="78"/>
        <w:rPr>
          <w:sz w:val="28"/>
          <w:szCs w:val="28"/>
        </w:rPr>
      </w:pPr>
    </w:p>
    <w:p w:rsidR="00AD67F6" w:rsidRDefault="00AD67F6" w:rsidP="00A1163C">
      <w:pPr>
        <w:ind w:firstLine="78"/>
        <w:rPr>
          <w:sz w:val="28"/>
          <w:szCs w:val="28"/>
        </w:rPr>
      </w:pPr>
    </w:p>
    <w:p w:rsidR="00A1163C" w:rsidRDefault="00A1163C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17D7" w:rsidRPr="00D91E7E" w:rsidRDefault="000E17D7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AD67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1E7E">
        <w:rPr>
          <w:rFonts w:ascii="Times New Roman" w:hAnsi="Times New Roman" w:cs="Times New Roman"/>
          <w:sz w:val="28"/>
          <w:szCs w:val="28"/>
        </w:rPr>
        <w:t>УТВЕРЖДЕН</w:t>
      </w:r>
      <w:r w:rsidR="00C9009F">
        <w:rPr>
          <w:rFonts w:ascii="Times New Roman" w:hAnsi="Times New Roman" w:cs="Times New Roman"/>
          <w:sz w:val="28"/>
          <w:szCs w:val="28"/>
        </w:rPr>
        <w:t>Ы</w:t>
      </w:r>
    </w:p>
    <w:p w:rsidR="000E17D7" w:rsidRPr="00D91E7E" w:rsidRDefault="000E17D7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25CD4" w:rsidRDefault="000E17D7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D67F6">
        <w:rPr>
          <w:rFonts w:ascii="Times New Roman" w:hAnsi="Times New Roman" w:cs="Times New Roman"/>
          <w:sz w:val="28"/>
          <w:szCs w:val="28"/>
        </w:rPr>
        <w:t>Замостянского</w:t>
      </w:r>
      <w:r w:rsidR="00925C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E17D7" w:rsidRPr="00D91E7E" w:rsidRDefault="00925CD4" w:rsidP="00925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0E17D7" w:rsidRPr="00D91E7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E17D7" w:rsidRPr="00D91E7E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D67F6">
        <w:rPr>
          <w:rFonts w:ascii="Times New Roman" w:hAnsi="Times New Roman" w:cs="Times New Roman"/>
          <w:sz w:val="28"/>
          <w:szCs w:val="28"/>
        </w:rPr>
        <w:t>о</w:t>
      </w:r>
      <w:r w:rsidRPr="00D91E7E">
        <w:rPr>
          <w:rFonts w:ascii="Times New Roman" w:hAnsi="Times New Roman" w:cs="Times New Roman"/>
          <w:sz w:val="28"/>
          <w:szCs w:val="28"/>
        </w:rPr>
        <w:t>т</w:t>
      </w:r>
      <w:r w:rsidR="00A1163C">
        <w:rPr>
          <w:rFonts w:ascii="Times New Roman" w:hAnsi="Times New Roman" w:cs="Times New Roman"/>
          <w:sz w:val="28"/>
          <w:szCs w:val="28"/>
        </w:rPr>
        <w:t xml:space="preserve"> 30 декабря  </w:t>
      </w:r>
      <w:r w:rsidR="00AD67F6">
        <w:rPr>
          <w:rFonts w:ascii="Times New Roman" w:hAnsi="Times New Roman" w:cs="Times New Roman"/>
          <w:sz w:val="28"/>
          <w:szCs w:val="28"/>
        </w:rPr>
        <w:t>2021г.  №</w:t>
      </w:r>
      <w:r w:rsidR="009B5F7A"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0E17D7" w:rsidRDefault="000E17D7" w:rsidP="000E17D7">
      <w:pPr>
        <w:pStyle w:val="ConsPlusNormal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0E17D7" w:rsidRDefault="000E17D7" w:rsidP="000E17D7">
      <w:pPr>
        <w:pStyle w:val="ConsPlusNormal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AB4760" w:rsidP="000E17D7">
      <w:pPr>
        <w:jc w:val="center"/>
        <w:rPr>
          <w:b/>
          <w:sz w:val="28"/>
          <w:szCs w:val="28"/>
        </w:rPr>
      </w:pPr>
      <w:r w:rsidRPr="000E17D7">
        <w:rPr>
          <w:b/>
          <w:sz w:val="28"/>
          <w:szCs w:val="28"/>
        </w:rPr>
        <w:t>внесения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главных администраторов источников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финансирования</w:t>
      </w:r>
      <w:r w:rsidRPr="000E17D7">
        <w:rPr>
          <w:b/>
          <w:spacing w:val="14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дефицита</w:t>
      </w:r>
      <w:r w:rsidRPr="000E17D7">
        <w:rPr>
          <w:b/>
          <w:spacing w:val="47"/>
          <w:sz w:val="28"/>
          <w:szCs w:val="28"/>
        </w:rPr>
        <w:t xml:space="preserve"> </w:t>
      </w:r>
      <w:r w:rsidR="008F6791" w:rsidRPr="000E17D7">
        <w:rPr>
          <w:b/>
          <w:sz w:val="28"/>
          <w:szCs w:val="28"/>
        </w:rPr>
        <w:t>областного бюджета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AB4760" w:rsidRPr="00763002">
        <w:rPr>
          <w:spacing w:val="1"/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C900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источников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финансирования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дефицита</w:t>
      </w:r>
      <w:r w:rsidR="00AB4760" w:rsidRPr="00763002">
        <w:rPr>
          <w:spacing w:val="1"/>
          <w:sz w:val="28"/>
          <w:szCs w:val="28"/>
        </w:rPr>
        <w:t xml:space="preserve"> </w:t>
      </w:r>
      <w:r w:rsidR="006956E6">
        <w:rPr>
          <w:sz w:val="28"/>
          <w:szCs w:val="28"/>
        </w:rPr>
        <w:t>бюджета</w:t>
      </w:r>
      <w:r w:rsidR="000C4C72" w:rsidRPr="000C4C72">
        <w:rPr>
          <w:sz w:val="28"/>
          <w:szCs w:val="28"/>
        </w:rPr>
        <w:t xml:space="preserve"> </w:t>
      </w:r>
      <w:r w:rsidR="000C4C72">
        <w:rPr>
          <w:sz w:val="28"/>
          <w:szCs w:val="28"/>
        </w:rPr>
        <w:t>МО «</w:t>
      </w:r>
      <w:r w:rsidR="00AD67F6">
        <w:rPr>
          <w:sz w:val="28"/>
          <w:szCs w:val="28"/>
        </w:rPr>
        <w:t>Замостянский</w:t>
      </w:r>
      <w:r w:rsidR="000C4C72">
        <w:rPr>
          <w:sz w:val="28"/>
          <w:szCs w:val="28"/>
        </w:rPr>
        <w:t xml:space="preserve"> сельсовет»</w:t>
      </w:r>
      <w:r w:rsidR="00C9009F">
        <w:rPr>
          <w:sz w:val="28"/>
          <w:szCs w:val="28"/>
        </w:rPr>
        <w:t xml:space="preserve">, утвержденный Администрацией </w:t>
      </w:r>
      <w:r w:rsidR="00AD67F6">
        <w:rPr>
          <w:sz w:val="28"/>
          <w:szCs w:val="28"/>
        </w:rPr>
        <w:t>Замостянского</w:t>
      </w:r>
      <w:r w:rsidR="000C4C72">
        <w:rPr>
          <w:sz w:val="28"/>
          <w:szCs w:val="28"/>
        </w:rPr>
        <w:t xml:space="preserve"> сельсовета Суджанского района </w:t>
      </w:r>
      <w:r w:rsidR="00C9009F">
        <w:rPr>
          <w:sz w:val="28"/>
          <w:szCs w:val="28"/>
        </w:rPr>
        <w:t>Курской области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Pr="00B253F2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структуры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 финансирования</w:t>
      </w:r>
      <w:r w:rsidRPr="00763002">
        <w:rPr>
          <w:spacing w:val="122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3002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763002">
        <w:rPr>
          <w:spacing w:val="1"/>
          <w:sz w:val="28"/>
          <w:szCs w:val="28"/>
        </w:rPr>
        <w:t xml:space="preserve"> </w:t>
      </w:r>
      <w:r w:rsidR="000C4C72">
        <w:rPr>
          <w:sz w:val="28"/>
          <w:szCs w:val="28"/>
        </w:rPr>
        <w:t>сельсовета</w:t>
      </w:r>
      <w:r w:rsidR="000C4C72" w:rsidRPr="00763002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 w:rsidRPr="000C4C72">
        <w:rPr>
          <w:sz w:val="28"/>
          <w:szCs w:val="28"/>
        </w:rPr>
        <w:t xml:space="preserve"> </w:t>
      </w:r>
      <w:r w:rsidR="000C4C72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A1163C" w:rsidRPr="00E920DA" w:rsidRDefault="00A1163C" w:rsidP="00A1163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В случаях, указанных в пункте 2 настоящих Правил, </w:t>
      </w:r>
      <w:r>
        <w:rPr>
          <w:spacing w:val="1"/>
          <w:sz w:val="28"/>
          <w:szCs w:val="28"/>
        </w:rPr>
        <w:t xml:space="preserve"> главные администраторы доходов бюджета муниципального района, в срок, не превышающий </w:t>
      </w:r>
      <w:r w:rsidRPr="0076300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дня</w:t>
      </w:r>
      <w:r>
        <w:rPr>
          <w:sz w:val="28"/>
          <w:szCs w:val="28"/>
        </w:rPr>
        <w:t xml:space="preserve"> внесен</w:t>
      </w:r>
      <w:r w:rsidRPr="00763002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соответствующих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одательные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> ин</w:t>
      </w:r>
      <w:r w:rsidRPr="0076300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920DA">
        <w:rPr>
          <w:sz w:val="28"/>
          <w:szCs w:val="28"/>
        </w:rPr>
        <w:t>Федерации, Курской области, муниципальное образование «</w:t>
      </w:r>
      <w:r w:rsidR="00AD67F6">
        <w:rPr>
          <w:sz w:val="28"/>
          <w:szCs w:val="28"/>
        </w:rPr>
        <w:t>Замостянский</w:t>
      </w:r>
      <w:r w:rsidRPr="00E920DA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 Курской области направляют предложения по внесению изменений в перечень главных администраторов в Администрацию </w:t>
      </w:r>
      <w:r w:rsidR="00AD67F6">
        <w:rPr>
          <w:sz w:val="28"/>
          <w:szCs w:val="28"/>
        </w:rPr>
        <w:t xml:space="preserve">Замостянского </w:t>
      </w:r>
      <w:r w:rsidRPr="00E920D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района.</w:t>
      </w:r>
    </w:p>
    <w:p w:rsidR="00A1163C" w:rsidRPr="00084748" w:rsidRDefault="00A1163C" w:rsidP="00A1163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 w:rsidRPr="00E920DA">
        <w:rPr>
          <w:spacing w:val="1"/>
          <w:sz w:val="28"/>
          <w:szCs w:val="28"/>
        </w:rPr>
        <w:t>4. </w:t>
      </w:r>
      <w:r w:rsidRPr="00E920DA">
        <w:rPr>
          <w:sz w:val="28"/>
          <w:szCs w:val="28"/>
        </w:rPr>
        <w:t xml:space="preserve">Администрация </w:t>
      </w:r>
      <w:r w:rsidR="00AD67F6">
        <w:rPr>
          <w:sz w:val="28"/>
          <w:szCs w:val="28"/>
        </w:rPr>
        <w:t xml:space="preserve">Замостянского </w:t>
      </w:r>
      <w:r w:rsidRPr="00E920D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E920DA">
        <w:rPr>
          <w:sz w:val="28"/>
          <w:szCs w:val="28"/>
        </w:rPr>
        <w:t xml:space="preserve">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</w:t>
      </w:r>
      <w:r w:rsidRPr="00E920DA">
        <w:rPr>
          <w:spacing w:val="1"/>
          <w:sz w:val="28"/>
          <w:szCs w:val="28"/>
        </w:rPr>
        <w:t xml:space="preserve"> на основании предложений, указанных в пункте 3 настоящих Правил, в течение 10 рабочих дней со дня их поступления готовит проект распоряжения </w:t>
      </w:r>
      <w:r w:rsidRPr="00E920DA">
        <w:rPr>
          <w:sz w:val="28"/>
          <w:szCs w:val="28"/>
        </w:rPr>
        <w:t>муниципального образования «</w:t>
      </w:r>
      <w:r w:rsidR="00AD67F6">
        <w:rPr>
          <w:sz w:val="28"/>
          <w:szCs w:val="28"/>
        </w:rPr>
        <w:t>Замостянский</w:t>
      </w:r>
      <w:r w:rsidRPr="00E920DA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 Курской области </w:t>
      </w:r>
      <w:r w:rsidRPr="00E920DA">
        <w:rPr>
          <w:spacing w:val="1"/>
          <w:sz w:val="28"/>
          <w:szCs w:val="28"/>
        </w:rPr>
        <w:t>о внесении изменений в перечень главных администраторов</w:t>
      </w:r>
      <w:r w:rsidRPr="00E920DA">
        <w:rPr>
          <w:sz w:val="28"/>
          <w:szCs w:val="28"/>
        </w:rPr>
        <w:t>.</w:t>
      </w:r>
      <w:bookmarkStart w:id="0" w:name="_GoBack"/>
      <w:bookmarkEnd w:id="0"/>
    </w:p>
    <w:p w:rsidR="003D362D" w:rsidRDefault="003D362D" w:rsidP="00AD67F6">
      <w:pPr>
        <w:tabs>
          <w:tab w:val="left" w:pos="1165"/>
        </w:tabs>
        <w:jc w:val="both"/>
        <w:rPr>
          <w:sz w:val="28"/>
          <w:szCs w:val="28"/>
        </w:rPr>
        <w:sectPr w:rsidR="003D362D" w:rsidSect="00AD67F6">
          <w:headerReference w:type="default" r:id="rId8"/>
          <w:headerReference w:type="first" r:id="rId9"/>
          <w:pgSz w:w="11910" w:h="16850"/>
          <w:pgMar w:top="1276" w:right="1134" w:bottom="1134" w:left="1701" w:header="720" w:footer="720" w:gutter="0"/>
          <w:cols w:space="720"/>
          <w:titlePg/>
          <w:docGrid w:linePitch="299"/>
        </w:sectPr>
      </w:pPr>
    </w:p>
    <w:p w:rsidR="00833647" w:rsidRPr="00084748" w:rsidRDefault="00B516C2" w:rsidP="00AD67F6">
      <w:pPr>
        <w:rPr>
          <w:spacing w:val="1"/>
          <w:sz w:val="28"/>
          <w:szCs w:val="28"/>
        </w:rPr>
      </w:pPr>
    </w:p>
    <w:sectPr w:rsidR="00833647" w:rsidRPr="00084748" w:rsidSect="00846CC4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C2" w:rsidRDefault="00B516C2" w:rsidP="000E17D7">
      <w:r>
        <w:separator/>
      </w:r>
    </w:p>
  </w:endnote>
  <w:endnote w:type="continuationSeparator" w:id="1">
    <w:p w:rsidR="00B516C2" w:rsidRDefault="00B516C2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C2" w:rsidRDefault="00B516C2" w:rsidP="000E17D7">
      <w:r>
        <w:separator/>
      </w:r>
    </w:p>
  </w:footnote>
  <w:footnote w:type="continuationSeparator" w:id="1">
    <w:p w:rsidR="00B516C2" w:rsidRDefault="00B516C2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8A" w:rsidRPr="009C07C6" w:rsidRDefault="00B516C2" w:rsidP="00752BFB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C2" w:rsidRDefault="000649C2" w:rsidP="0097111F"/>
  <w:p w:rsidR="0097111F" w:rsidRDefault="0097111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42033"/>
    <w:rsid w:val="000605A6"/>
    <w:rsid w:val="000633A2"/>
    <w:rsid w:val="000649C2"/>
    <w:rsid w:val="000753AD"/>
    <w:rsid w:val="00084748"/>
    <w:rsid w:val="000C4C72"/>
    <w:rsid w:val="000D418F"/>
    <w:rsid w:val="000E1630"/>
    <w:rsid w:val="000E17D7"/>
    <w:rsid w:val="000E556D"/>
    <w:rsid w:val="000F481E"/>
    <w:rsid w:val="00134635"/>
    <w:rsid w:val="001A64D6"/>
    <w:rsid w:val="001B4596"/>
    <w:rsid w:val="001E4973"/>
    <w:rsid w:val="001E51D0"/>
    <w:rsid w:val="00265468"/>
    <w:rsid w:val="00291485"/>
    <w:rsid w:val="002A302F"/>
    <w:rsid w:val="00301707"/>
    <w:rsid w:val="00302E86"/>
    <w:rsid w:val="003167E4"/>
    <w:rsid w:val="003246B4"/>
    <w:rsid w:val="00382D78"/>
    <w:rsid w:val="00387C33"/>
    <w:rsid w:val="003A63D0"/>
    <w:rsid w:val="003B4A47"/>
    <w:rsid w:val="003D362D"/>
    <w:rsid w:val="00400DDD"/>
    <w:rsid w:val="00434CB3"/>
    <w:rsid w:val="004C2BC0"/>
    <w:rsid w:val="004F06DA"/>
    <w:rsid w:val="00516C9C"/>
    <w:rsid w:val="00546931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763002"/>
    <w:rsid w:val="007917E9"/>
    <w:rsid w:val="007A654E"/>
    <w:rsid w:val="007B05EF"/>
    <w:rsid w:val="007B26DF"/>
    <w:rsid w:val="007E7509"/>
    <w:rsid w:val="00804B55"/>
    <w:rsid w:val="00822E12"/>
    <w:rsid w:val="008E275B"/>
    <w:rsid w:val="008E664A"/>
    <w:rsid w:val="008F6791"/>
    <w:rsid w:val="00901632"/>
    <w:rsid w:val="0091181D"/>
    <w:rsid w:val="0092497B"/>
    <w:rsid w:val="00925CD4"/>
    <w:rsid w:val="00943FED"/>
    <w:rsid w:val="00953109"/>
    <w:rsid w:val="0096327B"/>
    <w:rsid w:val="009666D1"/>
    <w:rsid w:val="0097111F"/>
    <w:rsid w:val="009B5F7A"/>
    <w:rsid w:val="009C3E55"/>
    <w:rsid w:val="009E6AE6"/>
    <w:rsid w:val="00A1163C"/>
    <w:rsid w:val="00A6686B"/>
    <w:rsid w:val="00A8290C"/>
    <w:rsid w:val="00A8596D"/>
    <w:rsid w:val="00A9265E"/>
    <w:rsid w:val="00A9657D"/>
    <w:rsid w:val="00AA43D6"/>
    <w:rsid w:val="00AB4760"/>
    <w:rsid w:val="00AB6AB4"/>
    <w:rsid w:val="00AD67F6"/>
    <w:rsid w:val="00AE15C0"/>
    <w:rsid w:val="00B253F2"/>
    <w:rsid w:val="00B37343"/>
    <w:rsid w:val="00B516C2"/>
    <w:rsid w:val="00B7316B"/>
    <w:rsid w:val="00B74DA9"/>
    <w:rsid w:val="00B830E6"/>
    <w:rsid w:val="00B83B97"/>
    <w:rsid w:val="00BC6D10"/>
    <w:rsid w:val="00C03807"/>
    <w:rsid w:val="00C30099"/>
    <w:rsid w:val="00C34B1D"/>
    <w:rsid w:val="00C64B20"/>
    <w:rsid w:val="00C9009F"/>
    <w:rsid w:val="00C9179D"/>
    <w:rsid w:val="00CA3D18"/>
    <w:rsid w:val="00CD79A3"/>
    <w:rsid w:val="00D0282C"/>
    <w:rsid w:val="00D20DBA"/>
    <w:rsid w:val="00D21D82"/>
    <w:rsid w:val="00D55535"/>
    <w:rsid w:val="00D61448"/>
    <w:rsid w:val="00D628AE"/>
    <w:rsid w:val="00DE052B"/>
    <w:rsid w:val="00E06BC8"/>
    <w:rsid w:val="00E16154"/>
    <w:rsid w:val="00E2273D"/>
    <w:rsid w:val="00E34F34"/>
    <w:rsid w:val="00E43F02"/>
    <w:rsid w:val="00E6153A"/>
    <w:rsid w:val="00E72675"/>
    <w:rsid w:val="00E918BC"/>
    <w:rsid w:val="00EB3DAF"/>
    <w:rsid w:val="00EC4109"/>
    <w:rsid w:val="00EC6C27"/>
    <w:rsid w:val="00EE368D"/>
    <w:rsid w:val="00EE3AB2"/>
    <w:rsid w:val="00EE7BC4"/>
    <w:rsid w:val="00EF6D08"/>
    <w:rsid w:val="00F01B87"/>
    <w:rsid w:val="00F341F0"/>
    <w:rsid w:val="00F372D2"/>
    <w:rsid w:val="00F830A0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Heading1">
    <w:name w:val="Heading 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c">
    <w:name w:val="No Spacing"/>
    <w:uiPriority w:val="1"/>
    <w:qFormat/>
    <w:rsid w:val="00B830E6"/>
    <w:pPr>
      <w:widowControl w:val="0"/>
      <w:snapToGrid w:val="0"/>
      <w:ind w:firstLine="0"/>
    </w:pPr>
    <w:rPr>
      <w:rFonts w:eastAsia="Times New Roman"/>
      <w:color w:val="auto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A1163C"/>
    <w:pPr>
      <w:ind w:left="179" w:hanging="274"/>
      <w:jc w:val="both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8574B-F493-43AE-A3F9-D6154F1E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ZAMOSTE</cp:lastModifiedBy>
  <cp:revision>14</cp:revision>
  <cp:lastPrinted>2021-10-19T14:44:00Z</cp:lastPrinted>
  <dcterms:created xsi:type="dcterms:W3CDTF">2021-10-19T13:50:00Z</dcterms:created>
  <dcterms:modified xsi:type="dcterms:W3CDTF">2022-02-09T08:26:00Z</dcterms:modified>
</cp:coreProperties>
</file>