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7" w:rsidRPr="004A0C76" w:rsidRDefault="002F2551" w:rsidP="00DE6C74">
      <w:pPr>
        <w:jc w:val="center"/>
        <w:rPr>
          <w:b/>
        </w:rPr>
      </w:pPr>
      <w:bookmarkStart w:id="0" w:name="_GoBack"/>
      <w:bookmarkEnd w:id="0"/>
      <w:r w:rsidRPr="004A0C76">
        <w:rPr>
          <w:b/>
        </w:rPr>
        <w:t>ПАМЯТКА</w:t>
      </w:r>
    </w:p>
    <w:p w:rsidR="002F2551" w:rsidRPr="004A0C76" w:rsidRDefault="002F2551" w:rsidP="00DE6C74">
      <w:pPr>
        <w:jc w:val="center"/>
        <w:rPr>
          <w:b/>
        </w:rPr>
      </w:pPr>
      <w:r w:rsidRPr="004A0C76">
        <w:rPr>
          <w:b/>
        </w:rPr>
        <w:t>«Как не стать жертвой мошенников»</w:t>
      </w:r>
    </w:p>
    <w:p w:rsidR="002F2551" w:rsidRPr="00DE6C74" w:rsidRDefault="002F2551">
      <w:pPr>
        <w:rPr>
          <w:sz w:val="22"/>
          <w:szCs w:val="22"/>
        </w:rPr>
      </w:pPr>
    </w:p>
    <w:p w:rsidR="002F2551" w:rsidRPr="00DE6C74" w:rsidRDefault="002F2551" w:rsidP="004A0C76">
      <w:pPr>
        <w:ind w:firstLine="567"/>
        <w:jc w:val="both"/>
        <w:rPr>
          <w:sz w:val="22"/>
          <w:szCs w:val="22"/>
        </w:rPr>
      </w:pPr>
      <w:r w:rsidRPr="00DE6C74">
        <w:rPr>
          <w:sz w:val="22"/>
          <w:szCs w:val="22"/>
        </w:rPr>
        <w:t>Основная часть мошеннических действий совершается дистанционным способом.</w:t>
      </w:r>
    </w:p>
    <w:p w:rsidR="002F2551" w:rsidRPr="00DE6C74" w:rsidRDefault="002F2551" w:rsidP="004A0C76">
      <w:pPr>
        <w:ind w:firstLine="567"/>
        <w:jc w:val="both"/>
        <w:rPr>
          <w:sz w:val="22"/>
          <w:szCs w:val="22"/>
        </w:rPr>
      </w:pPr>
      <w:r w:rsidRPr="00DE6C74">
        <w:rPr>
          <w:sz w:val="22"/>
          <w:szCs w:val="22"/>
        </w:rPr>
        <w:t>Звонки мошенники, как правило, совершают из других регионов, с виртуальных телефонных номеров, используют услугу подмены номера, в том числе банков, клиентами которых являются жертвы.</w:t>
      </w:r>
    </w:p>
    <w:p w:rsidR="002F2551" w:rsidRPr="00DE6C74" w:rsidRDefault="002F2551" w:rsidP="004A0C76">
      <w:pPr>
        <w:ind w:firstLine="567"/>
        <w:jc w:val="both"/>
        <w:rPr>
          <w:sz w:val="22"/>
          <w:szCs w:val="22"/>
        </w:rPr>
      </w:pPr>
      <w:r w:rsidRPr="00DE6C74">
        <w:rPr>
          <w:sz w:val="22"/>
          <w:szCs w:val="22"/>
        </w:rPr>
        <w:t xml:space="preserve">НЕ ДОВЕРЯЙТЕ ВХОДЯЩИМ НОМЕРАМ ТЕЛЕФОНОВ, А ТАКЖЕ </w:t>
      </w:r>
      <w:r w:rsidRPr="00DE6C74">
        <w:rPr>
          <w:sz w:val="22"/>
          <w:szCs w:val="22"/>
          <w:lang w:val="en-US"/>
        </w:rPr>
        <w:t>SMS</w:t>
      </w:r>
      <w:r w:rsidRPr="00DE6C74">
        <w:rPr>
          <w:sz w:val="22"/>
          <w:szCs w:val="22"/>
        </w:rPr>
        <w:t>-СООБЩЕНИЯМ, ОТОБРАЖАЮЩИ</w:t>
      </w:r>
      <w:r w:rsidR="002C538F">
        <w:rPr>
          <w:sz w:val="22"/>
          <w:szCs w:val="22"/>
        </w:rPr>
        <w:t>М</w:t>
      </w:r>
      <w:r w:rsidRPr="00DE6C74">
        <w:rPr>
          <w:sz w:val="22"/>
          <w:szCs w:val="22"/>
        </w:rPr>
        <w:t>СЯ НА ДИСПЛЕЯХ ВАШИХ МОБИЛЬНЫХ ТЕЛЕФОНОВ.</w:t>
      </w:r>
    </w:p>
    <w:p w:rsidR="002F2551" w:rsidRPr="00DE6C74" w:rsidRDefault="002F2551">
      <w:pPr>
        <w:rPr>
          <w:sz w:val="22"/>
          <w:szCs w:val="22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656"/>
        <w:gridCol w:w="3917"/>
        <w:gridCol w:w="3776"/>
      </w:tblGrid>
      <w:tr w:rsidR="00DE6C74" w:rsidRPr="00DE6C74" w:rsidTr="00353D95">
        <w:tc>
          <w:tcPr>
            <w:tcW w:w="265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 xml:space="preserve">Основные виды дистанционного </w:t>
            </w:r>
            <w:proofErr w:type="spellStart"/>
            <w:r w:rsidRPr="00DE6C74">
              <w:rPr>
                <w:sz w:val="22"/>
                <w:szCs w:val="22"/>
              </w:rPr>
              <w:t>мошенничесва</w:t>
            </w:r>
            <w:proofErr w:type="spellEnd"/>
          </w:p>
        </w:tc>
        <w:tc>
          <w:tcPr>
            <w:tcW w:w="3917" w:type="dxa"/>
            <w:vAlign w:val="center"/>
          </w:tcPr>
          <w:p w:rsidR="00DE6C74" w:rsidRPr="00DE6C74" w:rsidRDefault="00DE6C74" w:rsidP="005200F0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Способ</w:t>
            </w:r>
            <w:r w:rsidR="005200F0">
              <w:rPr>
                <w:sz w:val="22"/>
                <w:szCs w:val="22"/>
              </w:rPr>
              <w:t>ы</w:t>
            </w:r>
            <w:r w:rsidRPr="00DE6C74">
              <w:rPr>
                <w:sz w:val="22"/>
                <w:szCs w:val="22"/>
              </w:rPr>
              <w:t xml:space="preserve"> совершения мошеннических действий</w:t>
            </w:r>
          </w:p>
        </w:tc>
        <w:tc>
          <w:tcPr>
            <w:tcW w:w="377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Способы защиты от мошеннических действий</w:t>
            </w:r>
          </w:p>
        </w:tc>
      </w:tr>
      <w:tr w:rsidR="00DE6C74" w:rsidRPr="00DE6C74" w:rsidTr="00353D95">
        <w:tc>
          <w:tcPr>
            <w:tcW w:w="265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МОШЕННИЧЕСТВО С ИСПОЛЬЗОВАНИЕМ МОБИЛЬНЫХ СРЕДСТВ СВЯЗИ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7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Преступник, представившись сотрудником службы безопасности банка, под предлогом усиления защиты или предотвращения списания денежных средств с банковской карты, получает от доверчивых граждан пароли безопасности или подключает их карту к своему номеру телефона, после чего с банковской карты мошенники похищают денежные средства.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НЕ СООБЩАЙТЕ код безопасности, пароли и другие реквизиты своей банковской карты.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 xml:space="preserve">ЗАПОМНИТЕ! Банк никогда не запрашивает по телефону сведения о карте клиента, ее номер, код на обратной стороне, ФИО владельца, срок ее действия, а тем более </w:t>
            </w:r>
            <w:proofErr w:type="spellStart"/>
            <w:r w:rsidRPr="00DE6C74">
              <w:rPr>
                <w:sz w:val="22"/>
                <w:szCs w:val="22"/>
              </w:rPr>
              <w:t>пин</w:t>
            </w:r>
            <w:proofErr w:type="spellEnd"/>
            <w:r w:rsidRPr="00DE6C74">
              <w:rPr>
                <w:sz w:val="22"/>
                <w:szCs w:val="22"/>
              </w:rPr>
              <w:t>-код.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 xml:space="preserve">БУДЬТЕ ВНИМАТЕЛЬНЫ при пользовании банкоматом или приложением «Мобильный банк». </w:t>
            </w:r>
            <w:r w:rsidRPr="002C538F">
              <w:rPr>
                <w:sz w:val="22"/>
                <w:szCs w:val="22"/>
                <w:u w:val="single"/>
              </w:rPr>
              <w:t>Не сообщайте никому реквизиты банковской карты.</w:t>
            </w:r>
          </w:p>
        </w:tc>
      </w:tr>
      <w:tr w:rsidR="00DE6C74" w:rsidRPr="00DE6C74" w:rsidTr="00353D95">
        <w:tc>
          <w:tcPr>
            <w:tcW w:w="265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МОШЕННИЧЕСТВО С ИСПОЛЬЗОВАНИЕМ ИНТЕРНЕТ-САЙТОВ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7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Мошеннические действия осуществляются при купле-продаже товаров через интернет-сайты.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 xml:space="preserve">При совершении сделок доверчивые граждане сообщают злоумышленникам реквизиты банковской карты, код безопасности – это последние три цифры, расположенные на обратной стороне карты, а также пароли из </w:t>
            </w:r>
            <w:proofErr w:type="spellStart"/>
            <w:r w:rsidRPr="00DE6C74">
              <w:rPr>
                <w:sz w:val="22"/>
                <w:szCs w:val="22"/>
                <w:lang w:val="en-US"/>
              </w:rPr>
              <w:t>sms</w:t>
            </w:r>
            <w:proofErr w:type="spellEnd"/>
            <w:r w:rsidRPr="00DE6C74">
              <w:rPr>
                <w:sz w:val="22"/>
                <w:szCs w:val="22"/>
              </w:rPr>
              <w:t>-сообщений.</w:t>
            </w:r>
          </w:p>
        </w:tc>
        <w:tc>
          <w:tcPr>
            <w:tcW w:w="3776" w:type="dxa"/>
            <w:vAlign w:val="center"/>
          </w:tcPr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ЗНАЙТЕ, для зачисления денежных средств на банковскую карту достаточно сообщить покупателю только ее номер.</w:t>
            </w:r>
          </w:p>
          <w:p w:rsidR="00DE6C74" w:rsidRPr="00DE6C74" w:rsidRDefault="00DE6C74" w:rsidP="00DE6C74">
            <w:pPr>
              <w:jc w:val="center"/>
              <w:rPr>
                <w:sz w:val="22"/>
                <w:szCs w:val="22"/>
              </w:rPr>
            </w:pPr>
            <w:r w:rsidRPr="00DE6C74">
              <w:rPr>
                <w:sz w:val="22"/>
                <w:szCs w:val="22"/>
              </w:rPr>
              <w:t>НЕ ПЕРНЕЧИСЛЯЙТЕ ПРЕДОПЛАТУ, если не уверены в надежности продавца.</w:t>
            </w:r>
          </w:p>
        </w:tc>
      </w:tr>
    </w:tbl>
    <w:p w:rsidR="00DE6C74" w:rsidRPr="00DE6C74" w:rsidRDefault="00DE6C74">
      <w:pPr>
        <w:rPr>
          <w:sz w:val="22"/>
          <w:szCs w:val="22"/>
        </w:rPr>
      </w:pPr>
    </w:p>
    <w:p w:rsidR="00D35373" w:rsidRPr="00DE6C74" w:rsidRDefault="008E06D0" w:rsidP="00DE6C74">
      <w:pPr>
        <w:jc w:val="center"/>
        <w:rPr>
          <w:sz w:val="22"/>
          <w:szCs w:val="22"/>
          <w:u w:val="single"/>
        </w:rPr>
      </w:pPr>
      <w:r w:rsidRPr="00DE6C74">
        <w:rPr>
          <w:sz w:val="22"/>
          <w:szCs w:val="22"/>
          <w:u w:val="single"/>
        </w:rPr>
        <w:t>К ОТДЕЛЬНОЙ КАТЕГОРИИ ГРАЖДАН, НАИБОЛЕЕ ПОДВЕРЖЕННЫХ РИСКУ СТАТЬ ЖЕРТВОЙ МОШЕННИКОВ, ОТНОСЯТСЯ ЛИЦА ПОЖИЛОГО ВОЗРАСТА.</w:t>
      </w:r>
    </w:p>
    <w:p w:rsidR="008E06D0" w:rsidRPr="00DE6C74" w:rsidRDefault="008E06D0" w:rsidP="00DE6C74">
      <w:pPr>
        <w:jc w:val="both"/>
        <w:rPr>
          <w:sz w:val="22"/>
          <w:szCs w:val="22"/>
        </w:rPr>
      </w:pPr>
    </w:p>
    <w:p w:rsidR="008E06D0" w:rsidRPr="00DE6C74" w:rsidRDefault="008E06D0" w:rsidP="00DE6C74">
      <w:pPr>
        <w:ind w:firstLine="426"/>
        <w:jc w:val="both"/>
        <w:rPr>
          <w:b/>
          <w:sz w:val="22"/>
          <w:szCs w:val="22"/>
        </w:rPr>
      </w:pPr>
      <w:r w:rsidRPr="00DE6C74">
        <w:rPr>
          <w:b/>
          <w:sz w:val="22"/>
          <w:szCs w:val="22"/>
        </w:rPr>
        <w:t>ЧТОБЫ НЕ ЛИ</w:t>
      </w:r>
      <w:r w:rsidR="00DE6C74" w:rsidRPr="00DE6C74">
        <w:rPr>
          <w:b/>
          <w:sz w:val="22"/>
          <w:szCs w:val="22"/>
        </w:rPr>
        <w:t>Ш</w:t>
      </w:r>
      <w:r w:rsidRPr="00DE6C74">
        <w:rPr>
          <w:b/>
          <w:sz w:val="22"/>
          <w:szCs w:val="22"/>
        </w:rPr>
        <w:t>ИТЬСЯ СВОИХ СБЕРЕЖЕНИЙ:</w:t>
      </w:r>
    </w:p>
    <w:p w:rsidR="008E06D0" w:rsidRPr="00DE6C74" w:rsidRDefault="008E06D0" w:rsidP="00DE6C74">
      <w:pPr>
        <w:ind w:firstLine="426"/>
        <w:jc w:val="both"/>
        <w:rPr>
          <w:sz w:val="22"/>
          <w:szCs w:val="22"/>
        </w:rPr>
      </w:pPr>
      <w:r w:rsidRPr="00DE6C74">
        <w:rPr>
          <w:b/>
          <w:sz w:val="22"/>
          <w:szCs w:val="22"/>
        </w:rPr>
        <w:t>- НЕ ВПУСКАЙТЕ</w:t>
      </w:r>
      <w:r w:rsidRPr="00DE6C74">
        <w:rPr>
          <w:sz w:val="22"/>
          <w:szCs w:val="22"/>
        </w:rPr>
        <w:t xml:space="preserve"> в свои жилища незнакомых людей.</w:t>
      </w:r>
    </w:p>
    <w:p w:rsidR="008E06D0" w:rsidRPr="00DE6C74" w:rsidRDefault="008E06D0" w:rsidP="00DE6C74">
      <w:pPr>
        <w:ind w:firstLine="426"/>
        <w:jc w:val="both"/>
        <w:rPr>
          <w:sz w:val="22"/>
          <w:szCs w:val="22"/>
        </w:rPr>
      </w:pPr>
      <w:r w:rsidRPr="00DE6C74">
        <w:rPr>
          <w:sz w:val="22"/>
          <w:szCs w:val="22"/>
        </w:rPr>
        <w:t>Если к Вам пришел работник социальной, газовой или иной службы, ПОСМОТРИТЕ его удостоверение и ПОЗВОНИТЕ в ту организацию, представителем которой он является;</w:t>
      </w:r>
    </w:p>
    <w:p w:rsidR="008E06D0" w:rsidRPr="00DE6C74" w:rsidRDefault="008E06D0" w:rsidP="00DE6C74">
      <w:pPr>
        <w:ind w:firstLine="426"/>
        <w:jc w:val="both"/>
        <w:rPr>
          <w:sz w:val="22"/>
          <w:szCs w:val="22"/>
        </w:rPr>
      </w:pPr>
      <w:r w:rsidRPr="00DE6C74">
        <w:rPr>
          <w:sz w:val="22"/>
          <w:szCs w:val="22"/>
        </w:rPr>
        <w:t xml:space="preserve">- если Вам позвонили по телефону и сообщили, что Ваш родственник попал в беду и необходима определенная сумма денег, обязательно </w:t>
      </w:r>
      <w:r w:rsidRPr="00DE6C74">
        <w:rPr>
          <w:b/>
          <w:sz w:val="22"/>
          <w:szCs w:val="22"/>
        </w:rPr>
        <w:t>ПРОВЕРЬТЕ</w:t>
      </w:r>
      <w:r w:rsidRPr="00DE6C74">
        <w:rPr>
          <w:sz w:val="22"/>
          <w:szCs w:val="22"/>
        </w:rPr>
        <w:t xml:space="preserve"> эту информацию, свяжитесь со своими родными;</w:t>
      </w:r>
    </w:p>
    <w:p w:rsidR="008E06D0" w:rsidRPr="00DE6C74" w:rsidRDefault="008E06D0" w:rsidP="00DE6C74">
      <w:pPr>
        <w:ind w:firstLine="426"/>
        <w:jc w:val="both"/>
        <w:rPr>
          <w:sz w:val="22"/>
          <w:szCs w:val="22"/>
        </w:rPr>
      </w:pPr>
      <w:r w:rsidRPr="00DE6C74">
        <w:rPr>
          <w:sz w:val="22"/>
          <w:szCs w:val="22"/>
        </w:rPr>
        <w:t xml:space="preserve">- </w:t>
      </w:r>
      <w:r w:rsidRPr="00DE6C74">
        <w:rPr>
          <w:b/>
          <w:sz w:val="22"/>
          <w:szCs w:val="22"/>
        </w:rPr>
        <w:t>НЕ ОБРАЩАЙТЕ</w:t>
      </w:r>
      <w:r w:rsidRPr="00DE6C74">
        <w:rPr>
          <w:sz w:val="22"/>
          <w:szCs w:val="22"/>
        </w:rPr>
        <w:t xml:space="preserve"> внимания на СМС с сообщением о блокировке банковской карты, а также о выигрыше с просьбой отправить определенную сумму денег на незнакомый счет или номер;</w:t>
      </w:r>
    </w:p>
    <w:p w:rsidR="008E06D0" w:rsidRPr="00DE6C74" w:rsidRDefault="00DE6C74" w:rsidP="00DE6C74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8E06D0" w:rsidRPr="00DE6C74">
        <w:rPr>
          <w:b/>
          <w:sz w:val="22"/>
          <w:szCs w:val="22"/>
        </w:rPr>
        <w:t>НЕ ОБРАЩАЙТЕ</w:t>
      </w:r>
      <w:r w:rsidR="008E06D0" w:rsidRPr="00DE6C74">
        <w:rPr>
          <w:sz w:val="22"/>
          <w:szCs w:val="22"/>
        </w:rPr>
        <w:t xml:space="preserve"> внимания на людей, предлагающих различного рода компенсации, продукты, лекарства или другие товары по заниженным ценам, а также оказание медицинских услуг.</w:t>
      </w:r>
    </w:p>
    <w:p w:rsidR="008E06D0" w:rsidRPr="00DE6C74" w:rsidRDefault="008E06D0" w:rsidP="00DE6C74">
      <w:pPr>
        <w:ind w:firstLine="426"/>
        <w:jc w:val="both"/>
        <w:rPr>
          <w:sz w:val="22"/>
          <w:szCs w:val="22"/>
        </w:rPr>
      </w:pPr>
    </w:p>
    <w:p w:rsidR="00203A61" w:rsidRDefault="008E06D0" w:rsidP="00DE6C74">
      <w:pPr>
        <w:jc w:val="both"/>
        <w:rPr>
          <w:sz w:val="22"/>
          <w:szCs w:val="22"/>
        </w:rPr>
      </w:pPr>
      <w:r w:rsidRPr="00DE6C74">
        <w:rPr>
          <w:b/>
          <w:sz w:val="22"/>
          <w:szCs w:val="22"/>
        </w:rPr>
        <w:t>Прежде чем передавать или переводить деньги незнакомым людям ПОЗВОНИТЕ по телефонам 02, 102 или своему участковому уполномоченному полиции</w:t>
      </w:r>
      <w:r w:rsidRPr="00DE6C74">
        <w:rPr>
          <w:sz w:val="22"/>
          <w:szCs w:val="22"/>
        </w:rPr>
        <w:t>.</w:t>
      </w:r>
    </w:p>
    <w:p w:rsidR="00203A61" w:rsidRDefault="00203A61">
      <w:pPr>
        <w:rPr>
          <w:sz w:val="22"/>
          <w:szCs w:val="22"/>
        </w:rPr>
      </w:pPr>
    </w:p>
    <w:sectPr w:rsidR="00203A61" w:rsidSect="00353D95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51"/>
    <w:rsid w:val="00181D82"/>
    <w:rsid w:val="001A18E7"/>
    <w:rsid w:val="00203A61"/>
    <w:rsid w:val="00272617"/>
    <w:rsid w:val="002C538F"/>
    <w:rsid w:val="002F2551"/>
    <w:rsid w:val="00353D95"/>
    <w:rsid w:val="004955B3"/>
    <w:rsid w:val="004A0C76"/>
    <w:rsid w:val="005200F0"/>
    <w:rsid w:val="006B08AA"/>
    <w:rsid w:val="00760B6A"/>
    <w:rsid w:val="00787C35"/>
    <w:rsid w:val="007A780A"/>
    <w:rsid w:val="008E06D0"/>
    <w:rsid w:val="00C92F23"/>
    <w:rsid w:val="00D35373"/>
    <w:rsid w:val="00D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1438A-399D-424C-A969-346A712A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2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участковый6</cp:lastModifiedBy>
  <cp:revision>2</cp:revision>
  <cp:lastPrinted>2019-12-30T13:01:00Z</cp:lastPrinted>
  <dcterms:created xsi:type="dcterms:W3CDTF">2020-01-09T07:13:00Z</dcterms:created>
  <dcterms:modified xsi:type="dcterms:W3CDTF">2020-01-09T07:13:00Z</dcterms:modified>
</cp:coreProperties>
</file>