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9D" w:rsidRDefault="00B35D9D" w:rsidP="00AA450D">
      <w:pPr>
        <w:pStyle w:val="a4"/>
        <w:spacing w:line="216" w:lineRule="auto"/>
        <w:ind w:left="-426" w:firstLine="426"/>
        <w:jc w:val="left"/>
        <w:rPr>
          <w:rFonts w:ascii="Liberation Serif" w:hAnsi="Liberation Serif" w:cs="Liberation Serif"/>
          <w:sz w:val="28"/>
          <w:szCs w:val="28"/>
          <w:lang w:val="ru-RU"/>
        </w:rPr>
      </w:pPr>
      <w:bookmarkStart w:id="0" w:name="_GoBack"/>
      <w:bookmarkEnd w:id="0"/>
      <w:r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66925" cy="1552575"/>
            <wp:effectExtent l="0" t="0" r="9525" b="9525"/>
            <wp:docPr id="8" name="Рисунок 8" descr="800x600_40696_kodeks_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x600_40696_kodeks_ми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D" w:rsidRDefault="00B35D9D" w:rsidP="00B35D9D">
      <w:pPr>
        <w:pStyle w:val="a4"/>
        <w:spacing w:before="360" w:line="216" w:lineRule="auto"/>
        <w:rPr>
          <w:rFonts w:ascii="Liberation Serif" w:hAnsi="Liberation Serif" w:cs="Liberation Serif"/>
          <w:sz w:val="36"/>
          <w:szCs w:val="36"/>
          <w:lang w:val="ru-RU"/>
        </w:rPr>
      </w:pPr>
      <w:r>
        <w:rPr>
          <w:rFonts w:ascii="Liberation Serif" w:hAnsi="Liberation Serif" w:cs="Liberation Serif"/>
          <w:sz w:val="36"/>
          <w:szCs w:val="36"/>
          <w:lang w:val="ru-RU"/>
        </w:rPr>
        <w:t>П А М Я Т К А</w:t>
      </w:r>
    </w:p>
    <w:p w:rsidR="00B35D9D" w:rsidRDefault="00B35D9D" w:rsidP="00B35D9D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ОБ УГОЛОВНОЙ ОТВЕТСТВЕННОСТИ </w:t>
      </w:r>
    </w:p>
    <w:p w:rsidR="00B35D9D" w:rsidRDefault="00B35D9D" w:rsidP="00B35D9D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ЗА СОВЕРШЕНИЕ ПРЕСТУПЛЕНИЙ </w:t>
      </w: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br/>
        <w:t>С ИСПОЛЬЗОВАНИЕМ СЛУЖЕБНОГО ПОЛОЖЕНИЯ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Совершение преступления с использованием доверия, оказанного виновному в силу его служебного положения,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признается обстоятельством, отягчающим наказание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татья 63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Уголовного кодекса Российской Федерации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. 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spacing w:after="200" w:line="216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Злоупотребление служебным положением является составной частью понятия коррупция и относится к коррупционным правонарушениям.</w:t>
      </w:r>
    </w:p>
    <w:p w:rsidR="00B35D9D" w:rsidRDefault="00B35D9D" w:rsidP="00B35D9D">
      <w:pPr>
        <w:spacing w:after="200" w:line="216" w:lineRule="auto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Style w:val="a7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B35D9D" w:rsidRPr="00AA450D" w:rsidTr="00B35D9D">
        <w:trPr>
          <w:trHeight w:val="2975"/>
        </w:trPr>
        <w:tc>
          <w:tcPr>
            <w:tcW w:w="4820" w:type="dxa"/>
            <w:hideMark/>
          </w:tcPr>
          <w:p w:rsidR="00B35D9D" w:rsidRDefault="00B35D9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2828925" cy="1933575"/>
                  <wp:effectExtent l="0" t="0" r="9525" b="9525"/>
                  <wp:wrapSquare wrapText="bothSides"/>
                  <wp:docPr id="9" name="Рисунок 9" descr="Корруп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рруп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7308215</wp:posOffset>
                      </wp:positionH>
                      <wp:positionV relativeFrom="paragraph">
                        <wp:posOffset>2830830</wp:posOffset>
                      </wp:positionV>
                      <wp:extent cx="1200150" cy="259080"/>
                      <wp:effectExtent l="0" t="0" r="0" b="762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D9D" w:rsidRDefault="00B35D9D" w:rsidP="00B35D9D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http://newz.nnm.me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0" o:spid="_x0000_s1026" type="#_x0000_t202" style="position:absolute;left:0;text-align:left;margin-left:575.45pt;margin-top:222.9pt;width:94.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" filled="f" stroked="f">
                      <v:textbox>
                        <w:txbxContent>
                          <w:p w:rsidR="00B35D9D" w:rsidRDefault="00B35D9D" w:rsidP="00B35D9D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http://newz.nnm.me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1771650</wp:posOffset>
                      </wp:positionV>
                      <wp:extent cx="1933575" cy="182880"/>
                      <wp:effectExtent l="0" t="0" r="0" b="762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D9D" w:rsidRDefault="00B35D9D" w:rsidP="00B35D9D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http://kolokol.lv/?attachment_id=1706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9" o:spid="_x0000_s1027" type="#_x0000_t202" style="position:absolute;left:0;text-align:left;margin-left:98.45pt;margin-top:139.5pt;width:152.2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8v0w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" filled="f" stroked="f">
                      <v:textbox>
                        <w:txbxContent>
                          <w:p w:rsidR="00B35D9D" w:rsidRDefault="00B35D9D" w:rsidP="00B35D9D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http://kolokol.lv/?attachment_id=1706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B35D9D" w:rsidRDefault="00B35D9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КОРРУПЦИЯ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злоупотребление служебным положением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</w:t>
            </w:r>
            <w:r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(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ст.1 Федерального закона от 25.12.2008 № 273-ФЗ «О противодействии коррупции»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)</w:t>
            </w:r>
            <w:r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rFonts w:ascii="Liberation Serif" w:hAnsi="Liberation Serif" w:cs="Liberation Serif"/>
          <w:sz w:val="28"/>
          <w:szCs w:val="2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lang w:val="ru-RU" w:bidi="ar-SA"/>
        </w:rPr>
      </w:pPr>
      <w:r>
        <w:rPr>
          <w:rStyle w:val="a8"/>
          <w:rFonts w:ascii="Liberation Serif" w:hAnsi="Liberation Serif" w:cs="Liberation Serif"/>
          <w:sz w:val="28"/>
          <w:szCs w:val="28"/>
          <w:lang w:val="ru-RU"/>
        </w:rPr>
        <w:t xml:space="preserve">Должностное лицо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 государственных органах.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Государственные гражданские служащие, не относящиеся к числу должностных лиц, несут уголовную ответственность за преступления против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>государственной власти и интересов государственной службы в случаях, специально предусмотренных соответствующими статьями Уголовного кодекса Российской Федерации (далее также –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Злоупотребление должностными полномочиями – </w:t>
      </w:r>
      <w:bookmarkStart w:id="1" w:name="Par2"/>
      <w:bookmarkEnd w:id="1"/>
      <w:r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(статья 285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совершение таких деяний, которые хотя и были непосредственно связаны с осуществлением должностным лицом своих прав и обязанностей, однако не вызывались служебной необходимостью и объективно противоречили как общим задачам и требованиям, предъявляемым к государственному аппарату, так и тем целям и задачам, для достижения которых должностное лицо было наделено соответствующими должностными полномочиями, в частности, как злоупотребление должностными полномочиями квалифицируются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 корыстной или иной личной заинтересованности.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540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Корыстная заинтересованность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 (например, незаконное получение льгот, освобождение от каких-либо имущественных затрат, погашения долга, оплаты услуг и т.п.);</w:t>
      </w:r>
    </w:p>
    <w:p w:rsidR="00B35D9D" w:rsidRDefault="00B35D9D" w:rsidP="00B35D9D">
      <w:pPr>
        <w:autoSpaceDE w:val="0"/>
        <w:autoSpaceDN w:val="0"/>
        <w:adjustRightInd w:val="0"/>
        <w:spacing w:before="300"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Иная личная заинтересованность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B35D9D" w:rsidRDefault="00B35D9D" w:rsidP="00B35D9D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35D9D" w:rsidRDefault="00B35D9D" w:rsidP="00B35D9D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Лица, злоупотребляющие должностными полномочиями либо превышающие свои должностные полномочия</w:t>
      </w:r>
      <w:r>
        <w:rPr>
          <w:rFonts w:ascii="Liberation Serif" w:hAnsi="Liberation Serif" w:cs="Liberation Serif"/>
          <w:sz w:val="28"/>
          <w:szCs w:val="28"/>
        </w:rPr>
        <w:t>, посягают на регламентированную нормативными правовыми актами деятельность государственных органов, в результате чего существенно нарушаются права и законные интересы граждан или организаций либо охраняемые законом интересы общества и государства.</w:t>
      </w:r>
    </w:p>
    <w:p w:rsidR="00B35D9D" w:rsidRDefault="00B35D9D" w:rsidP="00B35D9D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35D9D" w:rsidRDefault="00B35D9D" w:rsidP="00B35D9D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Нарушение законных интересов граждан или организаций в результате злоупотребления должностными полномочиями или превышения должностных полномочий</w:t>
      </w:r>
      <w:r>
        <w:rPr>
          <w:rFonts w:ascii="Liberation Serif" w:hAnsi="Liberation Serif" w:cs="Liberation Serif"/>
          <w:sz w:val="28"/>
          <w:szCs w:val="28"/>
        </w:rPr>
        <w:t xml:space="preserve"> – создание препятствий в удовлетворении гражданами или организациями своих потребностей, не противоречащих нормам права и общественной нравственности (например, создание должностным лицом препятствий, ограничивающих возможность выбора в предусмотренных законом случаях по своему усмотрению).</w:t>
      </w:r>
    </w:p>
    <w:p w:rsidR="00B35D9D" w:rsidRDefault="00B35D9D" w:rsidP="00B35D9D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35D9D" w:rsidRDefault="00B35D9D" w:rsidP="00B35D9D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Существенное нарушение прав граждан или организаций в результате злоупотребления должностными полномочиями или превышения должностных полномочий</w:t>
      </w:r>
      <w:r>
        <w:rPr>
          <w:rFonts w:ascii="Liberation Serif" w:hAnsi="Liberation Serif" w:cs="Liberation Serif"/>
          <w:sz w:val="28"/>
          <w:szCs w:val="28"/>
        </w:rPr>
        <w:t xml:space="preserve"> – нарушение прав и свобод физических и юридических лиц, гарантированных общепризнанными принципами и нормами международного права, Конституцией Российской Федерации (например, права на уважение чести и достоинства личности, личной и семейной жизни граждан, права на неприкосновенность жилища и тайну переписки, телефонных переговоров, права на судебную защиту и доступ к правосудию, в том числе права на эффективное средство правовой защиты в государственном органе и др.). При оценке существенности вреда учитывается степень отрицательного влияния противоправного деяния на нормальную работу государственного органа, характер и размер понесенного им материального ущерба, число потерпевших граждан, тяжесть причиненного им физического, морального или имущественного вреда и т.п.</w:t>
      </w:r>
    </w:p>
    <w:p w:rsidR="00B35D9D" w:rsidRDefault="00B35D9D" w:rsidP="00B35D9D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35D9D" w:rsidRDefault="00B35D9D" w:rsidP="00B35D9D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Уголовный кодекс Российской Федерации предусматривает несколько видов преступлений, связанных со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злоупотреблением должностными полномочиями</w:t>
      </w:r>
      <w:r>
        <w:rPr>
          <w:rFonts w:ascii="Liberation Serif" w:hAnsi="Liberation Serif" w:cs="Liberation Serif"/>
          <w:sz w:val="28"/>
          <w:szCs w:val="28"/>
          <w:lang w:val="ru-RU"/>
        </w:rPr>
        <w:t>, в том числе:</w:t>
      </w:r>
    </w:p>
    <w:p w:rsidR="00B35D9D" w:rsidRDefault="00B35D9D" w:rsidP="00B35D9D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6792"/>
      </w:tblGrid>
      <w:tr w:rsidR="00B35D9D" w:rsidTr="00B35D9D">
        <w:tc>
          <w:tcPr>
            <w:tcW w:w="3652" w:type="dxa"/>
            <w:hideMark/>
          </w:tcPr>
          <w:p w:rsidR="00B35D9D" w:rsidRDefault="00B35D9D">
            <w:pPr>
              <w:pStyle w:val="a3"/>
              <w:spacing w:before="0" w:beforeAutospacing="0" w:after="0" w:afterAutospacing="0" w:line="21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1381125</wp:posOffset>
                      </wp:positionV>
                      <wp:extent cx="2101215" cy="211455"/>
                      <wp:effectExtent l="0" t="0" r="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D9D" w:rsidRDefault="00B35D9D" w:rsidP="00B35D9D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http://old.usedcars.ru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28" type="#_x0000_t202" style="position:absolute;left:0;text-align:left;margin-left:-.25pt;margin-top:108.75pt;width:165.4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" filled="f" stroked="f">
                      <v:textbox>
                        <w:txbxContent>
                          <w:p w:rsidR="00B35D9D" w:rsidRDefault="00B35D9D" w:rsidP="00B35D9D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http://old.usedcars.ru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66925" cy="1552575"/>
                  <wp:effectExtent l="0" t="0" r="9525" b="9525"/>
                  <wp:docPr id="7" name="Рисунок 7" descr="800x600_40696_kodeks_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800x600_40696_kodeks_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hideMark/>
          </w:tcPr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мошенничество при получении выплат;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злоупотребление служебным положением;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превышение должностных полномочий;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халатность;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самоуправство;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 xml:space="preserve">мошенничество с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использованием служебного положения;</w:t>
            </w:r>
          </w:p>
          <w:p w:rsidR="00B35D9D" w:rsidRDefault="00B35D9D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 другие</w:t>
            </w:r>
          </w:p>
        </w:tc>
      </w:tr>
    </w:tbl>
    <w:p w:rsidR="00B35D9D" w:rsidRDefault="00B35D9D" w:rsidP="00B35D9D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при получении выплат</w:t>
      </w:r>
      <w:bookmarkStart w:id="2" w:name="Par3"/>
      <w:bookmarkEnd w:id="2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с использованием своего служебного положения –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совершенные лицом с использованием своего служебного положения (часть третья статьи 159.2 УК РФ).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Превышение должностных полномочий –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br/>
        <w:t>(статья 286 УК РФ).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Превышение должностных полномочий может выражаться, например, в совершении должностным лицом при исполнении служебных обязанностей действий, которые: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относятся к полномочиям другого должностного лица (вышестоящего или равного по статусу);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могут быть совершены только при наличии особых обстоятельств, указанных в законе или подзаконном акте;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совершаются должностным лицом единолично, однако могут быть произведены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никто и ни при каких обстоятельствах не вправе совершать.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полномочий должностного лица – п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рисвоение государственным гражданским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288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Халатность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(статья 293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Самоуправство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 (статья 330 УК РФ)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с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хищение чужого имущества или приобретение права на чужое имущество путем обмана или злоупотребления доверием, совершенное </w:t>
      </w:r>
      <w:hyperlink r:id="rId6" w:history="1">
        <w:r>
          <w:rPr>
            <w:rStyle w:val="a9"/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 (часть третья статьи 159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Злоупотребление доверием при мошенничестве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использование с корыстной целью доверительных отношений с владельцем имущества или иным лицом, уполномоченным принимать решения о передаче этого имущества третьим лицам. Доверие может быть обусловлено различными обстоятельствами, например, служебным положением лица либо его личными отношениями с потерпевшим.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с использованием электронных средств платежа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 использованием своего служебного положения – хищение чужого имущества или приобретение права на чужое имущество путем обмана или злоупотребления доверием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 использованием электронных средств платежа,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совершенное </w:t>
      </w:r>
      <w:hyperlink r:id="rId7" w:history="1">
        <w:r>
          <w:rPr>
            <w:rStyle w:val="a9"/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 использованием своего служебного положения (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159.3 УК РФ).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Электронное средство платежа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– средства и (или) способы, позволяющие клиенту оператора по переводу денежных средств составлять, удостоверять и передавать распоряжения в целях осуществления перевода денежных средств в 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. 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  <w:bookmarkStart w:id="3" w:name="Par4"/>
      <w:bookmarkEnd w:id="3"/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в сфере компьютерной информации*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с использованием своего служебного положения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совершенное лицом с использованием своего служебного положения (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159.6 УК РФ).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Вмешательство в функционирование средств хранения, обработки или передачи компьютерной информации или информационно-телекоммуникационных сетей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–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или растрата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 – хищение чужого имущества, вверенного виновному (п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рисвоение или растрата являются самостоятельными формами хищения, объединенными особым отношением виновных к похищаемому имуществу, которое им вверено; под «вверенным» понимается имущество, в отношении которого виновное лицо в силу должностных обязанностей или специального поручения государственной организации осуществляет определенные полномочия по распоряжению, управлению, хранению и т.д.; присвоение состоит в безвозмездном, совершенном с корыстной целью, противоправном обращении лицом вверенного ему имущества в свою пользу против воли собственника)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 (часть третья 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160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равенства прав и свобод человека и гражданина – д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искриминация, то есть нарушение прав, свобод и законных интересов человека и 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136 УК РФ).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Нарушение неприкосновенности частной жизни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н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bidi="ar-SA"/>
        </w:rPr>
        <w:t>демонстрирующемся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произведении или средствах массовой информации, совершенные лицом с использованием своего служебного положения (часть вторая 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137 УК РФ).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Собирание сведений о частной жизни лица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умышленные действия, состоящие в получении этих сведений любым способом, например,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похищения или иного их приобретения.</w:t>
      </w:r>
    </w:p>
    <w:p w:rsidR="00B35D9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Распространение сведений о частной жизни лица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сообщение (разглашение) их одному или нескольким лицам в устной, письменной или иной форме и любым способом (в частности, путем передачи материалов или размещения информации с использованием информационно-телекоммуникационных сетей, в том числе сети «Интернет»).</w:t>
      </w: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b w:val="0"/>
          <w:lang w:val="ru-RU"/>
        </w:rPr>
      </w:pPr>
    </w:p>
    <w:p w:rsidR="00B35D9D" w:rsidRPr="00AA450D" w:rsidRDefault="00B35D9D" w:rsidP="00B35D9D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Воспрепятствование осуществлению избирательных прав или работе избирательных комиссий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в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оспрепятствование свободному осуществлению гражданином своих избирательных прав или права на участие в референдуме, общероссийском голосовании, нарушение тайны голосования, а также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 исполнением им своих обязанностей, совершенные лицом с использованием своего служебного положения (ч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асть вторая статьи 141 УК РФ).</w:t>
      </w:r>
    </w:p>
    <w:p w:rsidR="00B35D9D" w:rsidRDefault="00B35D9D" w:rsidP="00B35D9D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1506855</wp:posOffset>
                </wp:positionV>
                <wp:extent cx="2244090" cy="211455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D9D" w:rsidRDefault="00B35D9D" w:rsidP="00B35D9D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http://novostipmr.com/ru/news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29" type="#_x0000_t202" style="position:absolute;left:0;text-align:left;margin-left:299.75pt;margin-top:118.65pt;width:176.7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8R0Q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" filled="f" stroked="f">
                <v:textbox>
                  <w:txbxContent>
                    <w:p w:rsidR="00B35D9D" w:rsidRDefault="00B35D9D" w:rsidP="00B35D9D">
                      <w:r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>http://novostipmr.com/ru/news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38350" cy="1543050"/>
            <wp:effectExtent l="0" t="0" r="0" b="0"/>
            <wp:docPr id="6" name="Рисунок 6" descr="original-ef11386bfe6efb265aae28368b57fe6f_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riginal-ef11386bfe6efb265aae28368b57fe6f_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D" w:rsidRDefault="00B35D9D" w:rsidP="00B35D9D">
      <w:pPr>
        <w:pStyle w:val="menutop"/>
        <w:tabs>
          <w:tab w:val="left" w:pos="6090"/>
        </w:tabs>
        <w:spacing w:before="0" w:beforeAutospacing="0" w:after="0" w:afterAutospacing="0" w:line="216" w:lineRule="auto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ЗА МОШЕННИЧЕСТВО ПРИ ПОЛУЧЕНИИ ВЫПЛАТ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159.2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B35D9D" w:rsidRDefault="00B35D9D" w:rsidP="00B35D9D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>
        <w:rPr>
          <w:rFonts w:ascii="Liberation Serif" w:hAnsi="Liberation Serif" w:cs="Liberation Serif"/>
          <w:b/>
          <w:color w:val="FF0000"/>
          <w:sz w:val="28"/>
          <w:szCs w:val="28"/>
        </w:rPr>
        <w:t>ВНИМАНИЕ</w:t>
      </w:r>
    </w:p>
    <w:p w:rsidR="00B35D9D" w:rsidRDefault="00B35D9D" w:rsidP="00B35D9D">
      <w:pPr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1423"/>
        <w:gridCol w:w="9067"/>
      </w:tblGrid>
      <w:tr w:rsidR="00B35D9D" w:rsidRPr="00AA450D" w:rsidTr="00B35D9D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47700" cy="962025"/>
                  <wp:effectExtent l="0" t="0" r="0" b="9525"/>
                  <wp:docPr id="5" name="Рисунок 5" descr="3913460-exclamation-mark-of-red-color--objects-over-white_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913460-exclamation-mark-of-red-color--objects-over-white_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К лицам, использующим свое служебное положение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при совершении мошенничества при получении выплат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(часть 3 статьи 159.2 УК РФ) относятся: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 xml:space="preserve">должностные лица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постоянно, временно или по специальному полномочию осуществляющ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е функции представителя власти либо выполняющее организационно-распорядительные, административно-хозяйственные функции в государственных органах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)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государств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енные служащие, не являющиеся должностными лицами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142" w:type="pct"/>
        <w:tblInd w:w="-147" w:type="dxa"/>
        <w:tblLook w:val="04A0" w:firstRow="1" w:lastRow="0" w:firstColumn="1" w:lastColumn="0" w:noHBand="0" w:noVBand="1"/>
      </w:tblPr>
      <w:tblGrid>
        <w:gridCol w:w="3738"/>
        <w:gridCol w:w="6893"/>
      </w:tblGrid>
      <w:tr w:rsidR="00B35D9D" w:rsidTr="00B35D9D">
        <w:trPr>
          <w:trHeight w:val="589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B35D9D" w:rsidRPr="00AA450D" w:rsidTr="00B35D9D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штраф в размере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до ста двадцати тысяч рублей или в 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одного года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обязательные работы на срок до трехсот шестидесяти часов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исправительные работы на срок до одного года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ограничение свободы на срок до двух лет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B35D9D" w:rsidRDefault="00B35D9D">
            <w:pPr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принудительные работы на срок до двух лет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четырех месяцев</w:t>
            </w:r>
          </w:p>
        </w:tc>
      </w:tr>
      <w:tr w:rsidR="00B35D9D" w:rsidRPr="00AA450D" w:rsidTr="00B35D9D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группой лиц по предварительному сговору,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одного года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 с ограничением свободы на срок до одного года или без такового</w:t>
            </w:r>
          </w:p>
        </w:tc>
      </w:tr>
      <w:tr w:rsidR="00B35D9D" w:rsidRPr="00AA450D" w:rsidTr="00B35D9D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лицом с использованием своего служебного положения, а равно в крупном размере (свыше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двухсот пятидесяти тысяч рублей),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B35D9D" w:rsidRPr="00AA450D" w:rsidTr="00B35D9D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организованной группой либо в особо крупном размере (свыше одного миллиона рублей)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на срок до десяти лет со штрафом в размере до одного миллиона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ЗЛОУПОТРЕБЛЕНИЕ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ДОЛЖНОСТНЫМИ ПОЛНОМОЧИЯМИ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285 Уголовного кодекса Российской Федерации)</w:t>
      </w:r>
    </w:p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6798"/>
      </w:tblGrid>
      <w:tr w:rsidR="00B35D9D" w:rsidTr="00B35D9D">
        <w:trPr>
          <w:trHeight w:val="3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четырех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лет.</w:t>
            </w:r>
          </w:p>
        </w:tc>
      </w:tr>
      <w:tr w:rsidR="00B35D9D" w:rsidRPr="00AA450D" w:rsidTr="00B35D9D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bookmarkStart w:id="4" w:name="Par0"/>
            <w:bookmarkEnd w:id="4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государства, повлекшее тяжкие последствия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ПРЕВЫШЕНИЕ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ДОЛЖНОСТНЫХ ПОЛНОМОЧИЙ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286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6798"/>
      </w:tblGrid>
      <w:tr w:rsidR="00B35D9D" w:rsidTr="00B35D9D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rPr>
          <w:trHeight w:val="4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четырех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</w:t>
            </w:r>
          </w:p>
        </w:tc>
      </w:tr>
      <w:tr w:rsidR="00B35D9D" w:rsidRPr="00AA450D" w:rsidTr="00B35D9D">
        <w:trPr>
          <w:trHeight w:val="4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с применением насилия или с угрозой его применения, группой лиц, группой лиц по предварительному сговору или организованной группой, из корыстной или иной личной заинтересованности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от трех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ПРИСВОЕНИЕ ПОЛНОМОЧИЙ ДОЛЖНОСТНОГО ЛИЦА 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288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6798"/>
      </w:tblGrid>
      <w:tr w:rsidR="00B35D9D" w:rsidTr="00B35D9D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государственным служащим или муниципальным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сорока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трех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ХАЛАТНОСТЬ 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293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538"/>
        <w:gridCol w:w="381"/>
        <w:gridCol w:w="6428"/>
      </w:tblGrid>
      <w:tr w:rsidR="00B35D9D" w:rsidTr="00B35D9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халатность,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(свыше одного миллиона рублей)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или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одного года,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одного года,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халатность, повлекшая причинение особо крупного ущерба (свыше семи миллионов рублей)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двухсот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шести месяцев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причинение тяжкого вреда здоровью или смерть человека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смерть двух или более лиц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B35D9D" w:rsidRPr="00AA450D" w:rsidTr="00B35D9D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САМОУПРАВСТВО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330 Уголовного кодекса Российской Федерации)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  <w:tr w:rsidR="00B35D9D" w:rsidTr="00B35D9D">
        <w:trPr>
          <w:trHeight w:val="479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шести месяце</w:t>
            </w:r>
          </w:p>
        </w:tc>
      </w:tr>
      <w:tr w:rsidR="00B35D9D" w:rsidRPr="00AA450D" w:rsidTr="00B35D9D"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самоуправство, совершенное с применением насилия или с угрозой его применения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наказывается принудительными работами на срок до пяти лет, либо арестом на срок до шести месяцев, либо лишением свободы на срок до пяти лет</w:t>
            </w: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35D9D" w:rsidRPr="00AA450D" w:rsidTr="00B35D9D">
        <w:tc>
          <w:tcPr>
            <w:tcW w:w="10205" w:type="dxa"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МОШЕННИЧЕСТВО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 Уголовного кодекса Российской Федерации)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B35D9D" w:rsidRDefault="00B35D9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B35D9D" w:rsidRDefault="00B35D9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Ind w:w="0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B35D9D" w:rsidRPr="00AA450D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D9D" w:rsidRDefault="00B35D9D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4" name="Рисунок 4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br/>
                    <w:t>(часть 3 статьи 159 УК РФ) относятся: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10205" w:type="dxa"/>
        <w:tblInd w:w="-5" w:type="dxa"/>
        <w:tblLook w:val="04A0" w:firstRow="1" w:lastRow="0" w:firstColumn="1" w:lastColumn="0" w:noHBand="0" w:noVBand="1"/>
      </w:tblPr>
      <w:tblGrid>
        <w:gridCol w:w="4266"/>
        <w:gridCol w:w="5939"/>
      </w:tblGrid>
      <w:tr w:rsidR="00B35D9D" w:rsidTr="00B35D9D">
        <w:trPr>
          <w:trHeight w:val="47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B35D9D" w:rsidRPr="00AA450D" w:rsidTr="00B35D9D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Мошенничество, то есть хищение чужого имущества или приобретение права на чужое имущество путем обмана или злоупотребления доверием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одного года,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одного года,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ограничение свободы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четырех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двух лет</w:t>
            </w:r>
          </w:p>
        </w:tc>
      </w:tr>
      <w:tr w:rsidR="00B35D9D" w:rsidRPr="00AA450D" w:rsidTr="00B35D9D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Мошенничество, совершенное группой лиц по предварительному сговору, а равно с причинением значительного ущерба гражданину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осужденного за период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одного года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пяти лет с ограничением свободы на срок до одного года или без такового</w:t>
            </w:r>
          </w:p>
        </w:tc>
      </w:tr>
      <w:tr w:rsidR="00B35D9D" w:rsidRPr="00AA450D" w:rsidTr="00B35D9D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B35D9D" w:rsidRPr="00AA450D" w:rsidTr="00B35D9D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организованной группой либо в особо крупном размере (свыше одного миллиона рублей) или повлекшее лишение права гражданина на жилое помещение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десяти лет со штрафом в размере до одного миллиона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B35D9D" w:rsidRDefault="00B35D9D" w:rsidP="00B35D9D">
      <w:pPr>
        <w:spacing w:line="216" w:lineRule="auto"/>
        <w:ind w:left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35D9D" w:rsidRPr="00AA450D" w:rsidTr="00B35D9D">
        <w:tc>
          <w:tcPr>
            <w:tcW w:w="10205" w:type="dxa"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МОШЕННИЧЕСТВО С ИСПОЛЬЗОВАНИЕМ ЭЛЕКТРОННЫХ СРЕДСТВ ПЛАТЕЖА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159.3 Уголовного кодекса Российской Федерации)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B35D9D" w:rsidRDefault="00B35D9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B35D9D" w:rsidRDefault="00B35D9D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Ind w:w="0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B35D9D" w:rsidRPr="00AA450D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D9D" w:rsidRDefault="00B35D9D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3" name="Рисунок 3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 xml:space="preserve">с использованием электронных средств платежа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 159.3 УК РФ) относятся: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B35D9D" w:rsidRDefault="00B35D9D" w:rsidP="00B35D9D">
      <w:pPr>
        <w:pStyle w:val="a6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61" w:type="pct"/>
        <w:tblInd w:w="-5" w:type="dxa"/>
        <w:tblLook w:val="04A0" w:firstRow="1" w:lastRow="0" w:firstColumn="1" w:lastColumn="0" w:noHBand="0" w:noVBand="1"/>
      </w:tblPr>
      <w:tblGrid>
        <w:gridCol w:w="3578"/>
        <w:gridCol w:w="6885"/>
      </w:tblGrid>
      <w:tr w:rsidR="00B35D9D" w:rsidTr="00B35D9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 с использованием электронных средств платежа,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B35D9D" w:rsidRPr="00AA450D" w:rsidTr="00B35D9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МОШЕННИЧЕСТВО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br/>
              <w:t>В СФЕРЕ КОМПЬЮТЕРНОЙ ИНФОРМАЦИИ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159.6 Уголовного кодекса Российской Федерации)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B35D9D" w:rsidRDefault="00B35D9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B35D9D" w:rsidRDefault="00B35D9D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Ind w:w="0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B35D9D" w:rsidRPr="00AA450D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D9D" w:rsidRDefault="00B35D9D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2" name="Рисунок 2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159.6 УК РФ) относятся: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B35D9D" w:rsidRDefault="00B35D9D" w:rsidP="00B35D9D">
      <w:pPr>
        <w:pStyle w:val="a6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6798"/>
      </w:tblGrid>
      <w:tr w:rsidR="00B35D9D" w:rsidTr="00B35D9D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B35D9D" w:rsidRPr="00AA450D" w:rsidTr="00B35D9D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совершенное с использованием своего служебного положения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восьмидесяти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</w:tbl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35D9D" w:rsidRPr="00AA450D" w:rsidTr="00B35D9D">
        <w:tc>
          <w:tcPr>
            <w:tcW w:w="10205" w:type="dxa"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ПРИСВОЕНИЕ ИЛИ РАСТРАТУ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160 Уголовного кодекса Российской Федерации)</w:t>
            </w:r>
          </w:p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B35D9D" w:rsidRDefault="00B35D9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B35D9D" w:rsidRDefault="00B35D9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Ind w:w="0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B35D9D" w:rsidRPr="00AA450D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D9D" w:rsidRDefault="00B35D9D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1" name="Рисунок 1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160 УК РФ) относятся: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B35D9D" w:rsidRDefault="00B35D9D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6798"/>
      </w:tblGrid>
      <w:tr w:rsidR="00B35D9D" w:rsidRPr="00AA450D" w:rsidTr="00B35D9D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или растрата, то есть хищение чужого имущества, вверенного виновному, совершенные лицом с использованием своего служебного положения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трех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полутора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на срок до шести лет со штрафом в размере до десяти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до одного месяца либо без такового и с ограничением свободы на срок до полутора лет либо без такового</w:t>
            </w:r>
          </w:p>
        </w:tc>
      </w:tr>
    </w:tbl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ОТВЕТСТВЕННОСТЬ ЗА НАРУШЕНИЕ РАВЕНСТВА ПРАВ И СВОБОД ЧЕЛОВЕКА И ГРАЖДАНИНА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136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539"/>
        <w:gridCol w:w="6808"/>
      </w:tblGrid>
      <w:tr w:rsidR="00B35D9D" w:rsidTr="00B35D9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тот же срок</w:t>
            </w:r>
          </w:p>
        </w:tc>
      </w:tr>
    </w:tbl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НАРУШЕНИЕ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 xml:space="preserve">НЕПРИКОСНОВЕННОСТИ ЧАСТНОЙ ЖИЗНИ 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137 Уголовного кодекса Российской Федерации)</w:t>
      </w:r>
    </w:p>
    <w:p w:rsidR="00B35D9D" w:rsidRDefault="00B35D9D" w:rsidP="00B35D9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539"/>
        <w:gridCol w:w="6808"/>
      </w:tblGrid>
      <w:tr w:rsidR="00B35D9D" w:rsidTr="00B35D9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D" w:rsidRDefault="00B35D9D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B35D9D" w:rsidRPr="00AA450D" w:rsidTr="00B35D9D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демонстрирующемся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произведении или средствах массовой информации, совершенные лицом с использованием своего служебного положения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иного дохода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осужденного за период от одного года до двух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от двух до пяти лет,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шести месяцев, 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5D9D" w:rsidRDefault="00B35D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 с лишением права занимать определенные должности или заниматься определенной деятельностью на срок до пяти лет</w:t>
            </w:r>
          </w:p>
        </w:tc>
      </w:tr>
    </w:tbl>
    <w:p w:rsidR="00B35D9D" w:rsidRDefault="00B35D9D" w:rsidP="00B35D9D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F57FF0" w:rsidRPr="00AA450D" w:rsidRDefault="00F57FF0">
      <w:pPr>
        <w:rPr>
          <w:lang w:val="ru-RU"/>
        </w:rPr>
      </w:pPr>
    </w:p>
    <w:sectPr w:rsidR="00F57FF0" w:rsidRPr="00AA450D" w:rsidSect="00AA45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5D"/>
    <w:rsid w:val="00AA450D"/>
    <w:rsid w:val="00B35D9D"/>
    <w:rsid w:val="00E04C5D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BB2A-8104-48D2-9035-7EB234F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9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9D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B35D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35D9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B35D9D"/>
    <w:pPr>
      <w:ind w:left="720"/>
      <w:contextualSpacing/>
    </w:pPr>
  </w:style>
  <w:style w:type="paragraph" w:customStyle="1" w:styleId="menutop">
    <w:name w:val="menutop"/>
    <w:basedOn w:val="a"/>
    <w:uiPriority w:val="99"/>
    <w:rsid w:val="00B35D9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35D9D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sz w:val="24"/>
      <w:szCs w:val="24"/>
    </w:rPr>
  </w:style>
  <w:style w:type="table" w:styleId="a7">
    <w:name w:val="Table Grid"/>
    <w:basedOn w:val="a1"/>
    <w:uiPriority w:val="59"/>
    <w:rsid w:val="00B35D9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35D9D"/>
    <w:rPr>
      <w:b/>
      <w:bCs/>
    </w:rPr>
  </w:style>
  <w:style w:type="character" w:styleId="a9">
    <w:name w:val="Hyperlink"/>
    <w:basedOn w:val="a0"/>
    <w:uiPriority w:val="99"/>
    <w:semiHidden/>
    <w:unhideWhenUsed/>
    <w:rsid w:val="00B3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4957</Words>
  <Characters>28257</Characters>
  <Application>Microsoft Office Word</Application>
  <DocSecurity>0</DocSecurity>
  <Lines>235</Lines>
  <Paragraphs>66</Paragraphs>
  <ScaleCrop>false</ScaleCrop>
  <Company/>
  <LinksUpToDate>false</LinksUpToDate>
  <CharactersWithSpaces>33148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2023-03-27T06:24:00Z</dcterms:created>
  <dcterms:modified xsi:type="dcterms:W3CDTF">2023-03-27T06:28:00Z</dcterms:modified>
</cp:coreProperties>
</file>