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Приложение 1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к Порядку проведения и критериям оценки</w:t>
      </w: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 xml:space="preserve">эффективности реализации </w:t>
      </w:r>
      <w:proofErr w:type="gramStart"/>
      <w:r w:rsidRPr="00147503">
        <w:rPr>
          <w:rFonts w:ascii="Arial" w:hAnsi="Arial" w:cs="Arial"/>
          <w:sz w:val="24"/>
          <w:szCs w:val="24"/>
        </w:rPr>
        <w:t>муниципальных</w:t>
      </w:r>
      <w:proofErr w:type="gramEnd"/>
    </w:p>
    <w:p w:rsidR="00812E28" w:rsidRPr="00147503" w:rsidRDefault="00812E28" w:rsidP="00812E28">
      <w:pPr>
        <w:pStyle w:val="a3"/>
        <w:jc w:val="right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программ</w:t>
      </w:r>
    </w:p>
    <w:p w:rsidR="00812E28" w:rsidRPr="00147503" w:rsidRDefault="00812E28" w:rsidP="00086FE6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Par442"/>
      <w:bookmarkEnd w:id="0"/>
      <w:r w:rsidRPr="00147503">
        <w:rPr>
          <w:rFonts w:ascii="Arial" w:hAnsi="Arial" w:cs="Arial"/>
          <w:sz w:val="24"/>
          <w:szCs w:val="24"/>
        </w:rPr>
        <w:t>ОТЧЕТ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sz w:val="24"/>
          <w:szCs w:val="24"/>
        </w:rPr>
      </w:pPr>
      <w:r w:rsidRPr="00147503">
        <w:rPr>
          <w:rFonts w:ascii="Arial" w:hAnsi="Arial" w:cs="Arial"/>
          <w:sz w:val="24"/>
          <w:szCs w:val="24"/>
        </w:rPr>
        <w:t>О РЕАЛИЗАЦИИ МУНИЦИПАЛЬНОЙ ПРОГРАММЫ</w:t>
      </w:r>
    </w:p>
    <w:p w:rsidR="00086FE6" w:rsidRPr="00086FE6" w:rsidRDefault="00812E28" w:rsidP="00086FE6">
      <w:pPr>
        <w:pStyle w:val="a3"/>
        <w:jc w:val="center"/>
        <w:rPr>
          <w:rFonts w:ascii="Arial" w:hAnsi="Arial" w:cs="Arial"/>
          <w:b/>
          <w:color w:val="333333"/>
          <w:sz w:val="24"/>
          <w:szCs w:val="24"/>
        </w:rPr>
      </w:pPr>
      <w:r w:rsidRPr="00086FE6">
        <w:rPr>
          <w:rFonts w:ascii="Arial" w:hAnsi="Arial" w:cs="Arial"/>
          <w:b/>
          <w:color w:val="333333"/>
          <w:sz w:val="24"/>
          <w:szCs w:val="24"/>
        </w:rPr>
        <w:t>____________</w:t>
      </w:r>
      <w:r w:rsidR="00086FE6" w:rsidRPr="00086FE6">
        <w:rPr>
          <w:rFonts w:ascii="Arial" w:hAnsi="Arial" w:cs="Arial"/>
          <w:b/>
          <w:sz w:val="24"/>
          <w:szCs w:val="24"/>
        </w:rPr>
        <w:t xml:space="preserve"> </w:t>
      </w:r>
      <w:r w:rsidR="00086FE6" w:rsidRPr="00086FE6">
        <w:rPr>
          <w:rFonts w:ascii="Arial" w:hAnsi="Arial" w:cs="Arial"/>
          <w:b/>
          <w:sz w:val="24"/>
          <w:szCs w:val="24"/>
          <w:u w:val="single"/>
        </w:rPr>
        <w:t>Обеспечение доступным и комфортным жильем и коммунальными услугами граждан в муниципальном образовании «Замостянский сельсовет» Суджанского района Курской области</w:t>
      </w:r>
    </w:p>
    <w:p w:rsidR="00812E28" w:rsidRPr="00147503" w:rsidRDefault="00812E28" w:rsidP="00086FE6">
      <w:pPr>
        <w:pStyle w:val="a3"/>
        <w:rPr>
          <w:rFonts w:ascii="Arial" w:hAnsi="Arial" w:cs="Arial"/>
          <w:color w:val="333333"/>
        </w:rPr>
      </w:pPr>
      <w:r w:rsidRPr="00147503">
        <w:rPr>
          <w:rFonts w:ascii="Arial" w:hAnsi="Arial" w:cs="Arial"/>
          <w:color w:val="333333"/>
        </w:rPr>
        <w:t>(наименование муниципальной программы)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 xml:space="preserve">ПО СОСТОЯНИЮ НА </w:t>
      </w:r>
      <w:r w:rsidR="00A01045">
        <w:rPr>
          <w:rFonts w:ascii="Arial" w:hAnsi="Arial" w:cs="Arial"/>
          <w:color w:val="333333"/>
          <w:sz w:val="24"/>
          <w:szCs w:val="24"/>
        </w:rPr>
        <w:t>31 декабря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20</w:t>
      </w:r>
      <w:r w:rsidR="003C0601">
        <w:rPr>
          <w:rFonts w:ascii="Arial" w:hAnsi="Arial" w:cs="Arial"/>
          <w:color w:val="333333"/>
          <w:sz w:val="24"/>
          <w:szCs w:val="24"/>
        </w:rPr>
        <w:t>2</w:t>
      </w:r>
      <w:r w:rsidR="00086FE6">
        <w:rPr>
          <w:rFonts w:ascii="Arial" w:hAnsi="Arial" w:cs="Arial"/>
          <w:color w:val="333333"/>
          <w:sz w:val="24"/>
          <w:szCs w:val="24"/>
        </w:rPr>
        <w:t>2</w:t>
      </w:r>
      <w:r w:rsidRPr="00147503">
        <w:rPr>
          <w:rFonts w:ascii="Arial" w:hAnsi="Arial" w:cs="Arial"/>
          <w:color w:val="333333"/>
          <w:sz w:val="24"/>
          <w:szCs w:val="24"/>
        </w:rPr>
        <w:t xml:space="preserve"> ГОДА</w:t>
      </w:r>
    </w:p>
    <w:p w:rsidR="00812E28" w:rsidRPr="00147503" w:rsidRDefault="00812E28" w:rsidP="00812E28">
      <w:pPr>
        <w:pStyle w:val="a3"/>
        <w:jc w:val="center"/>
        <w:rPr>
          <w:rFonts w:ascii="Arial" w:hAnsi="Arial" w:cs="Arial"/>
          <w:color w:val="333333"/>
          <w:sz w:val="24"/>
          <w:szCs w:val="24"/>
        </w:rPr>
      </w:pPr>
    </w:p>
    <w:p w:rsidR="00812E28" w:rsidRPr="00147503" w:rsidRDefault="00812E28" w:rsidP="00812E28">
      <w:pPr>
        <w:pStyle w:val="a3"/>
        <w:jc w:val="right"/>
        <w:rPr>
          <w:rFonts w:ascii="Arial" w:hAnsi="Arial" w:cs="Arial"/>
          <w:color w:val="333333"/>
          <w:sz w:val="24"/>
          <w:szCs w:val="24"/>
        </w:rPr>
      </w:pPr>
      <w:r w:rsidRPr="00147503">
        <w:rPr>
          <w:rFonts w:ascii="Arial" w:hAnsi="Arial" w:cs="Arial"/>
          <w:color w:val="333333"/>
          <w:sz w:val="24"/>
          <w:szCs w:val="24"/>
        </w:rPr>
        <w:t>тыс. руб.</w:t>
      </w:r>
    </w:p>
    <w:tbl>
      <w:tblPr>
        <w:tblW w:w="10632" w:type="dxa"/>
        <w:tblInd w:w="-6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7"/>
        <w:gridCol w:w="2081"/>
        <w:gridCol w:w="1981"/>
        <w:gridCol w:w="1557"/>
        <w:gridCol w:w="1673"/>
        <w:gridCol w:w="1485"/>
        <w:gridCol w:w="1378"/>
      </w:tblGrid>
      <w:tr w:rsidR="00812E28" w:rsidRPr="00147503" w:rsidTr="00F73707">
        <w:trPr>
          <w:trHeight w:val="704"/>
        </w:trPr>
        <w:tc>
          <w:tcPr>
            <w:tcW w:w="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4750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4750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1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C060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Объем бюджетных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ассигнований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на 20</w:t>
            </w:r>
            <w:r w:rsidR="003C0601">
              <w:rPr>
                <w:rFonts w:ascii="Arial" w:hAnsi="Arial" w:cs="Arial"/>
                <w:sz w:val="24"/>
                <w:szCs w:val="24"/>
              </w:rPr>
              <w:t>22</w:t>
            </w:r>
            <w:r w:rsidRPr="0014750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Кассовый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расход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503">
              <w:rPr>
                <w:rFonts w:ascii="Arial" w:hAnsi="Arial" w:cs="Arial"/>
                <w:sz w:val="24"/>
                <w:szCs w:val="24"/>
              </w:rPr>
              <w:t>Результативность проводимых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программных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812E28" w:rsidRPr="00147503" w:rsidTr="00F73707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Организация мероприятий по уличному освещению, озеленению, прочих мероприятий по благоустройству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96E9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>
              <w:rPr>
                <w:rFonts w:ascii="Arial" w:eastAsia="Times New Roman" w:hAnsi="Arial" w:cs="Arial"/>
                <w:sz w:val="24"/>
                <w:szCs w:val="24"/>
              </w:rPr>
              <w:t>Администрация Замостянского сельсовета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F73707" w:rsidRPr="00B26FDB">
              <w:rPr>
                <w:rFonts w:ascii="Arial" w:hAnsi="Arial" w:cs="Arial"/>
                <w:sz w:val="24"/>
                <w:szCs w:val="24"/>
              </w:rPr>
              <w:t>5</w:t>
            </w:r>
            <w:r w:rsidR="00F73707">
              <w:rPr>
                <w:rFonts w:ascii="Arial" w:hAnsi="Arial" w:cs="Arial"/>
                <w:sz w:val="24"/>
                <w:szCs w:val="24"/>
              </w:rPr>
              <w:t>284875,68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96E9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5</w:t>
            </w:r>
            <w:r w:rsidR="00396E9C">
              <w:rPr>
                <w:rFonts w:ascii="Arial" w:hAnsi="Arial" w:cs="Arial"/>
                <w:sz w:val="24"/>
                <w:szCs w:val="24"/>
              </w:rPr>
              <w:t>284875,68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  <w:r w:rsidR="00086FE6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  <w:tr w:rsidR="00812E28" w:rsidRPr="00147503" w:rsidTr="00F73707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Внесение в государственный кадастр недвижимости сведений о границах МО "Замостянский сельсовет" Суджанского района Курской области и границах населенных пунктов в виде координатного описания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>
              <w:rPr>
                <w:rFonts w:ascii="Arial" w:eastAsia="Times New Roman" w:hAnsi="Arial" w:cs="Arial"/>
                <w:sz w:val="24"/>
                <w:szCs w:val="24"/>
              </w:rPr>
              <w:t>Администрация Замостянского сельсовета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990</w:t>
            </w:r>
            <w:r w:rsidR="00396E9C" w:rsidRPr="00B26FDB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,</w:t>
            </w:r>
            <w:r w:rsidR="00396E9C" w:rsidRPr="00B26FDB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990</w:t>
            </w:r>
            <w:r w:rsidR="00396E9C" w:rsidRPr="00B26FDB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,</w:t>
            </w:r>
            <w:r w:rsidR="00396E9C" w:rsidRPr="00B26FDB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086FE6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812E28" w:rsidRPr="00147503" w:rsidTr="00F73707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 w:rsidRPr="00B26FDB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межбюджетные трансферты на </w:t>
            </w:r>
            <w:r w:rsidR="00396E9C" w:rsidRPr="00B26FDB">
              <w:rPr>
                <w:rFonts w:ascii="Arial" w:hAnsi="Arial" w:cs="Arial"/>
                <w:bCs/>
                <w:iCs/>
                <w:sz w:val="24"/>
                <w:szCs w:val="24"/>
              </w:rPr>
              <w:lastRenderedPageBreak/>
              <w:t>осуществление полномочий в области коммунального хозяйства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396E9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  <w:r w:rsidR="00396E9C">
              <w:rPr>
                <w:rFonts w:ascii="Arial" w:eastAsia="Times New Roman" w:hAnsi="Arial" w:cs="Arial"/>
                <w:sz w:val="24"/>
                <w:szCs w:val="24"/>
              </w:rPr>
              <w:t xml:space="preserve">МУП ВЖКХ с. Замостье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>
              <w:rPr>
                <w:rFonts w:ascii="Arial" w:eastAsia="Times New Roman" w:hAnsi="Arial" w:cs="Arial"/>
                <w:sz w:val="24"/>
                <w:szCs w:val="24"/>
              </w:rPr>
              <w:t>Бюджет района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233250,00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233250,00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086FE6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812E28" w:rsidRPr="00147503" w:rsidTr="00F73707">
        <w:trPr>
          <w:trHeight w:val="279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ИТОГО: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C0601" w:rsidRPr="00B26FDB">
              <w:rPr>
                <w:rFonts w:ascii="Arial" w:hAnsi="Arial" w:cs="Arial"/>
                <w:sz w:val="24"/>
                <w:szCs w:val="24"/>
              </w:rPr>
              <w:t>5617125,68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F73707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Федеральный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F73707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Областной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F73707">
        <w:trPr>
          <w:trHeight w:val="543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F73707"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F73707" w:rsidRPr="00B26FDB">
              <w:rPr>
                <w:rFonts w:ascii="Arial" w:hAnsi="Arial" w:cs="Arial"/>
                <w:sz w:val="24"/>
                <w:szCs w:val="24"/>
              </w:rPr>
              <w:t>5</w:t>
            </w:r>
            <w:r w:rsidR="00F73707">
              <w:rPr>
                <w:rFonts w:ascii="Arial" w:hAnsi="Arial" w:cs="Arial"/>
                <w:sz w:val="24"/>
                <w:szCs w:val="24"/>
              </w:rPr>
              <w:t>284875,68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396E9C" w:rsidRPr="00B26FDB">
              <w:rPr>
                <w:rFonts w:ascii="Arial" w:hAnsi="Arial" w:cs="Arial"/>
                <w:sz w:val="24"/>
                <w:szCs w:val="24"/>
              </w:rPr>
              <w:t>5</w:t>
            </w:r>
            <w:r w:rsidR="00396E9C">
              <w:rPr>
                <w:rFonts w:ascii="Arial" w:hAnsi="Arial" w:cs="Arial"/>
                <w:sz w:val="24"/>
                <w:szCs w:val="24"/>
              </w:rPr>
              <w:t>284875,68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812E28" w:rsidRPr="00147503" w:rsidTr="00F73707">
        <w:trPr>
          <w:trHeight w:val="352"/>
        </w:trPr>
        <w:tc>
          <w:tcPr>
            <w:tcW w:w="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Внебюджетные </w:t>
            </w: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источники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2E28" w:rsidRPr="00147503" w:rsidRDefault="00812E28" w:rsidP="0002060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4750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812E28" w:rsidRDefault="00812E28" w:rsidP="00812E28">
      <w:pPr>
        <w:pStyle w:val="a3"/>
        <w:rPr>
          <w:rFonts w:ascii="Arial" w:hAnsi="Arial" w:cs="Arial"/>
          <w:sz w:val="24"/>
          <w:szCs w:val="24"/>
        </w:rPr>
      </w:pPr>
    </w:p>
    <w:p w:rsidR="00812E28" w:rsidRDefault="00812E28" w:rsidP="00812E28">
      <w:pPr>
        <w:pStyle w:val="a3"/>
        <w:rPr>
          <w:rFonts w:ascii="Arial" w:hAnsi="Arial" w:cs="Arial"/>
          <w:sz w:val="24"/>
          <w:szCs w:val="24"/>
        </w:rPr>
      </w:pPr>
    </w:p>
    <w:p w:rsidR="00812E28" w:rsidRPr="00147503" w:rsidRDefault="00812E28" w:rsidP="00812E28">
      <w:pPr>
        <w:pStyle w:val="a3"/>
        <w:rPr>
          <w:rFonts w:ascii="Arial" w:hAnsi="Arial" w:cs="Arial"/>
          <w:sz w:val="24"/>
          <w:szCs w:val="24"/>
        </w:rPr>
      </w:pPr>
    </w:p>
    <w:p w:rsidR="00812E28" w:rsidRPr="00147503" w:rsidRDefault="00812E28" w:rsidP="00086FE6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Глава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Замостянского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 сельсовета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147503">
        <w:rPr>
          <w:rFonts w:ascii="Arial" w:eastAsia="Times New Roman" w:hAnsi="Arial" w:cs="Arial"/>
          <w:color w:val="333333"/>
          <w:sz w:val="24"/>
          <w:szCs w:val="24"/>
        </w:rPr>
        <w:t xml:space="preserve">__________________ </w:t>
      </w:r>
      <w:r w:rsidR="00086FE6">
        <w:rPr>
          <w:rFonts w:ascii="Arial" w:eastAsia="Times New Roman" w:hAnsi="Arial" w:cs="Arial"/>
          <w:color w:val="333333"/>
          <w:sz w:val="24"/>
          <w:szCs w:val="24"/>
        </w:rPr>
        <w:t xml:space="preserve"> Кирин В.В.</w:t>
      </w:r>
    </w:p>
    <w:p w:rsidR="004D0C7D" w:rsidRDefault="004D0C7D"/>
    <w:sectPr w:rsidR="004D0C7D" w:rsidSect="00462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2E28"/>
    <w:rsid w:val="00086FE6"/>
    <w:rsid w:val="00396E9C"/>
    <w:rsid w:val="003C0601"/>
    <w:rsid w:val="00462BEE"/>
    <w:rsid w:val="004D0C7D"/>
    <w:rsid w:val="00812E28"/>
    <w:rsid w:val="00903723"/>
    <w:rsid w:val="00A01045"/>
    <w:rsid w:val="00BF293E"/>
    <w:rsid w:val="00F73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E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48E4B-5FF3-47FD-B8AA-3D5144F5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2023-03-14T12:25:00Z</dcterms:created>
  <dcterms:modified xsi:type="dcterms:W3CDTF">2023-03-15T13:00:00Z</dcterms:modified>
</cp:coreProperties>
</file>