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Приложение 1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к Порядку проведения и критериям оценки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 xml:space="preserve">эффективности реализации </w:t>
      </w:r>
      <w:proofErr w:type="gramStart"/>
      <w:r w:rsidRPr="00147503">
        <w:rPr>
          <w:rFonts w:ascii="Arial" w:hAnsi="Arial" w:cs="Arial"/>
          <w:sz w:val="24"/>
          <w:szCs w:val="24"/>
        </w:rPr>
        <w:t>муниципальных</w:t>
      </w:r>
      <w:proofErr w:type="gramEnd"/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программ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Par442"/>
      <w:bookmarkEnd w:id="0"/>
      <w:r w:rsidRPr="00147503">
        <w:rPr>
          <w:rFonts w:ascii="Arial" w:hAnsi="Arial" w:cs="Arial"/>
          <w:sz w:val="24"/>
          <w:szCs w:val="24"/>
        </w:rPr>
        <w:t>ОТЧЕТ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О РЕАЛИЗАЦИИ МУНИЦИПАЛЬНОЙ ПРОГРАММЫ</w:t>
      </w:r>
    </w:p>
    <w:p w:rsidR="00285E49" w:rsidRDefault="00285E49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  <w:r w:rsidRPr="00285E49">
        <w:rPr>
          <w:rFonts w:ascii="Arial" w:hAnsi="Arial" w:cs="Arial"/>
          <w:color w:val="333333"/>
          <w:sz w:val="28"/>
          <w:szCs w:val="28"/>
          <w:u w:val="single"/>
        </w:rPr>
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</w:t>
      </w:r>
      <w:r w:rsidRPr="00285E49">
        <w:rPr>
          <w:rFonts w:ascii="Arial" w:hAnsi="Arial" w:cs="Arial"/>
          <w:color w:val="333333"/>
          <w:sz w:val="24"/>
          <w:szCs w:val="24"/>
        </w:rPr>
        <w:t xml:space="preserve"> объектах 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</w:rPr>
      </w:pPr>
      <w:r w:rsidRPr="00147503">
        <w:rPr>
          <w:rFonts w:ascii="Arial" w:hAnsi="Arial" w:cs="Arial"/>
          <w:color w:val="333333"/>
        </w:rPr>
        <w:t>(наименование муниципальной программы)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 xml:space="preserve">ПО СОСТОЯНИЮ НА </w:t>
      </w:r>
      <w:r w:rsidR="00285E49">
        <w:rPr>
          <w:rFonts w:ascii="Arial" w:hAnsi="Arial" w:cs="Arial"/>
          <w:color w:val="333333"/>
          <w:sz w:val="24"/>
          <w:szCs w:val="24"/>
        </w:rPr>
        <w:t xml:space="preserve"> 31 декабря 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20</w:t>
      </w:r>
      <w:r w:rsidR="00285E49">
        <w:rPr>
          <w:rFonts w:ascii="Arial" w:hAnsi="Arial" w:cs="Arial"/>
          <w:color w:val="333333"/>
          <w:sz w:val="24"/>
          <w:szCs w:val="24"/>
        </w:rPr>
        <w:t>22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ГОДА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>тыс. руб.</w:t>
      </w:r>
    </w:p>
    <w:tbl>
      <w:tblPr>
        <w:tblW w:w="10182" w:type="dxa"/>
        <w:tblInd w:w="-3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3686"/>
        <w:gridCol w:w="1276"/>
        <w:gridCol w:w="1379"/>
        <w:gridCol w:w="1354"/>
        <w:gridCol w:w="668"/>
        <w:gridCol w:w="1393"/>
      </w:tblGrid>
      <w:tr w:rsidR="00812E28" w:rsidRPr="00147503" w:rsidTr="00B60CC0">
        <w:trPr>
          <w:trHeight w:val="704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4750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285E4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Объем бюджетных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ассигнований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на 20</w:t>
            </w:r>
            <w:r w:rsidR="00285E49">
              <w:rPr>
                <w:rFonts w:ascii="Arial" w:hAnsi="Arial" w:cs="Arial"/>
                <w:sz w:val="24"/>
                <w:szCs w:val="24"/>
              </w:rPr>
              <w:t>22</w:t>
            </w:r>
            <w:r w:rsidRPr="0014750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Кассовый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расход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Результативность проводимых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программных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812E28" w:rsidRPr="00147503" w:rsidTr="00B60CC0">
        <w:trPr>
          <w:trHeight w:val="27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285E49" w:rsidRPr="005F4964">
              <w:rPr>
                <w:rFonts w:ascii="Arial" w:hAnsi="Arial" w:cs="Arial"/>
                <w:sz w:val="24"/>
                <w:szCs w:val="24"/>
              </w:rPr>
              <w:t>Создание эффективной системы пожарной безопасности на территории сельсовета; обеспечение необходимых условий для предотвращения гибели людей при пожарах; сокращение материального ущерба в МО "Замостянский сельсовет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F743D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285E49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Замостянского </w:t>
            </w:r>
            <w:r w:rsidR="00F743D5">
              <w:rPr>
                <w:rFonts w:ascii="Arial" w:eastAsia="Times New Roman" w:hAnsi="Arial" w:cs="Arial"/>
                <w:sz w:val="24"/>
                <w:szCs w:val="24"/>
              </w:rPr>
              <w:t>сельсовета</w:t>
            </w:r>
            <w:r w:rsidR="00285E4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285E49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285E49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285E49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285E49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CB199A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  <w:tr w:rsidR="00812E28" w:rsidRPr="00147503" w:rsidTr="00B60CC0">
        <w:trPr>
          <w:trHeight w:val="27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B60CC0">
        <w:trPr>
          <w:trHeight w:val="27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B60CC0">
        <w:trPr>
          <w:trHeight w:val="27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60CC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60CC0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CB199A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  <w:tr w:rsidR="00812E28" w:rsidRPr="00147503" w:rsidTr="00B60CC0">
        <w:trPr>
          <w:trHeight w:val="67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B60CC0" w:rsidRDefault="00812E28" w:rsidP="0002060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60CC0">
              <w:rPr>
                <w:rFonts w:ascii="Arial" w:eastAsia="Times New Roman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B60CC0">
        <w:trPr>
          <w:trHeight w:val="50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B60CC0" w:rsidRDefault="00812E28" w:rsidP="0002060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60CC0">
              <w:rPr>
                <w:rFonts w:ascii="Arial" w:eastAsia="Times New Roman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B60CC0">
        <w:trPr>
          <w:trHeight w:val="59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B60CC0" w:rsidRDefault="00812E28" w:rsidP="0002060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60CC0">
              <w:rPr>
                <w:rFonts w:ascii="Arial" w:eastAsia="Times New Roman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B60CC0">
        <w:trPr>
          <w:trHeight w:val="84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B60CC0" w:rsidRDefault="00812E28" w:rsidP="0002060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60CC0">
              <w:rPr>
                <w:rFonts w:ascii="Arial" w:eastAsia="Times New Roman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4D0C7D" w:rsidRDefault="00B60CC0" w:rsidP="00B60CC0">
      <w:pPr>
        <w:shd w:val="clear" w:color="auto" w:fill="FFFFFF"/>
        <w:spacing w:before="100" w:beforeAutospacing="1" w:after="100" w:afterAutospacing="1"/>
      </w:pPr>
      <w:r>
        <w:rPr>
          <w:rFonts w:ascii="Arial" w:eastAsia="Times New Roman" w:hAnsi="Arial" w:cs="Arial"/>
          <w:color w:val="333333"/>
          <w:sz w:val="24"/>
          <w:szCs w:val="24"/>
        </w:rPr>
        <w:t>Гл</w:t>
      </w:r>
      <w:r w:rsidR="00812E28"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ава </w:t>
      </w:r>
      <w:r w:rsidR="00812E28">
        <w:rPr>
          <w:rFonts w:ascii="Arial" w:eastAsia="Times New Roman" w:hAnsi="Arial" w:cs="Arial"/>
          <w:color w:val="333333"/>
          <w:sz w:val="24"/>
          <w:szCs w:val="24"/>
        </w:rPr>
        <w:t xml:space="preserve">Замостянского </w:t>
      </w:r>
      <w:r w:rsidR="00812E28"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 сельсовета</w:t>
      </w:r>
      <w:r w:rsidR="00812E2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812E28"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__________________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Кирин В.В.</w:t>
      </w:r>
    </w:p>
    <w:sectPr w:rsidR="004D0C7D" w:rsidSect="0012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12E28"/>
    <w:rsid w:val="0012779E"/>
    <w:rsid w:val="00285E49"/>
    <w:rsid w:val="003D5B29"/>
    <w:rsid w:val="004D0C7D"/>
    <w:rsid w:val="00812E28"/>
    <w:rsid w:val="00B60CC0"/>
    <w:rsid w:val="00BF293E"/>
    <w:rsid w:val="00CB199A"/>
    <w:rsid w:val="00F74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E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2023-03-14T12:25:00Z</dcterms:created>
  <dcterms:modified xsi:type="dcterms:W3CDTF">2023-03-15T13:20:00Z</dcterms:modified>
</cp:coreProperties>
</file>