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F818CC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-2022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  <w:r w:rsidRPr="00C57C1C">
        <w:rPr>
          <w:b/>
        </w:rPr>
        <w:t>ИНФОРМАЦИЯ</w:t>
      </w:r>
    </w:p>
    <w:p w:rsidR="000D43E8" w:rsidRPr="000D43E8" w:rsidRDefault="00F818CC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восстановлены права жителей многоквартирных домов</w:t>
      </w:r>
      <w:r w:rsidR="00D24930">
        <w:rPr>
          <w:rFonts w:ascii="Times New Roman" w:hAnsi="Times New Roman" w:cs="Times New Roman"/>
          <w:b/>
          <w:sz w:val="28"/>
          <w:szCs w:val="28"/>
        </w:rPr>
        <w:t>.</w:t>
      </w:r>
    </w:p>
    <w:p w:rsidR="00D00888" w:rsidRDefault="00F818CC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результатам проверки исполнения ООО «Управляющая компания «Наш город»</w:t>
      </w:r>
      <w:r w:rsidR="00D00888">
        <w:rPr>
          <w:rFonts w:ascii="Times New Roman" w:hAnsi="Times New Roman" w:cs="Times New Roman"/>
          <w:sz w:val="28"/>
          <w:szCs w:val="28"/>
        </w:rPr>
        <w:t>, осуще</w:t>
      </w:r>
      <w:r>
        <w:rPr>
          <w:rFonts w:ascii="Times New Roman" w:hAnsi="Times New Roman" w:cs="Times New Roman"/>
          <w:sz w:val="28"/>
          <w:szCs w:val="28"/>
        </w:rPr>
        <w:t xml:space="preserve">ствляющей управление многоквартирными домами на территории города Суджа </w:t>
      </w:r>
      <w:r w:rsidR="00D00888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овлено, что </w:t>
      </w:r>
      <w:r w:rsidR="00D00888">
        <w:rPr>
          <w:rFonts w:ascii="Times New Roman" w:hAnsi="Times New Roman" w:cs="Times New Roman"/>
          <w:sz w:val="28"/>
          <w:szCs w:val="28"/>
        </w:rPr>
        <w:t>управляющей организацией по истечении года с начала осуществления деятельности не заключены договора на техническое обслуживание внутридомового газового оборудования многоквартирных домов, не создана аварийно-диспетчерская служба на территории города Суджа.</w:t>
      </w:r>
    </w:p>
    <w:p w:rsidR="008C5D5D" w:rsidRDefault="00D00888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прокуратурой района в адрес генерального директора внесено представление, по результатам рассмотрения которого управляющей организацией нарушения не устранены. В связи с чем, в ноябре 2022 года 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обратилась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с требованием обязать ООО «Управляющая компания «Наш город» выполнить указанные обязанности, 16 января 2023 года требования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удовлетворены, решение суда находится на исполнении.  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888" w:rsidRDefault="00D0088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6B7533" w:rsidRDefault="0064756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М.С. Лукьянцева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>
        <w:rPr>
          <w:rFonts w:ascii="Times New Roman" w:hAnsi="Times New Roman" w:cs="Times New Roman"/>
          <w:sz w:val="20"/>
          <w:szCs w:val="20"/>
        </w:rPr>
        <w:t>8(47143)22760</w:t>
      </w:r>
    </w:p>
    <w:sectPr w:rsidR="00336EE0" w:rsidRPr="006B7533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40" w:rsidRDefault="007D7340" w:rsidP="007212FD">
      <w:pPr>
        <w:spacing w:after="0" w:line="240" w:lineRule="auto"/>
      </w:pPr>
      <w:r>
        <w:separator/>
      </w:r>
    </w:p>
  </w:endnote>
  <w:endnote w:type="continuationSeparator" w:id="0">
    <w:p w:rsidR="007D7340" w:rsidRDefault="007D734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40" w:rsidRDefault="007D7340" w:rsidP="007212FD">
      <w:pPr>
        <w:spacing w:after="0" w:line="240" w:lineRule="auto"/>
      </w:pPr>
      <w:r>
        <w:separator/>
      </w:r>
    </w:p>
  </w:footnote>
  <w:footnote w:type="continuationSeparator" w:id="0">
    <w:p w:rsidR="007D7340" w:rsidRDefault="007D734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A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0888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9E51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19F9-C0B8-4D8A-9A1F-16D9C78A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17</cp:revision>
  <cp:lastPrinted>2021-10-07T08:10:00Z</cp:lastPrinted>
  <dcterms:created xsi:type="dcterms:W3CDTF">2022-06-10T12:38:00Z</dcterms:created>
  <dcterms:modified xsi:type="dcterms:W3CDTF">2023-02-07T14:58:00Z</dcterms:modified>
</cp:coreProperties>
</file>