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49" w:rsidRDefault="00033049" w:rsidP="00033049">
      <w:pPr>
        <w:pStyle w:val="a3"/>
        <w:ind w:left="786"/>
        <w:rPr>
          <w:rFonts w:ascii="Times New Roman" w:hAnsi="Times New Roman"/>
          <w:sz w:val="24"/>
          <w:szCs w:val="24"/>
        </w:rPr>
      </w:pPr>
    </w:p>
    <w:p w:rsidR="00033049" w:rsidRDefault="00033049" w:rsidP="0003304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</w:t>
      </w:r>
    </w:p>
    <w:p w:rsidR="00033049" w:rsidRDefault="00033049" w:rsidP="00033049">
      <w:pPr>
        <w:pStyle w:val="a3"/>
        <w:ind w:left="786"/>
        <w:jc w:val="center"/>
        <w:rPr>
          <w:rFonts w:ascii="Times New Roman" w:hAnsi="Times New Roman"/>
          <w:sz w:val="24"/>
          <w:szCs w:val="24"/>
        </w:rPr>
      </w:pPr>
    </w:p>
    <w:p w:rsidR="00033049" w:rsidRPr="00097711" w:rsidRDefault="00033049" w:rsidP="00033049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Замостянского сельсовета</w:t>
      </w:r>
      <w:r w:rsidR="00F45C78">
        <w:rPr>
          <w:rFonts w:ascii="Times New Roman" w:hAnsi="Times New Roman"/>
          <w:sz w:val="24"/>
          <w:szCs w:val="24"/>
        </w:rPr>
        <w:t xml:space="preserve"> Суджанского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сообщает о проведении</w:t>
      </w:r>
      <w:r w:rsidRPr="00097711">
        <w:rPr>
          <w:rFonts w:ascii="Times New Roman" w:hAnsi="Times New Roman"/>
          <w:sz w:val="24"/>
          <w:szCs w:val="24"/>
        </w:rPr>
        <w:t xml:space="preserve"> публичны</w:t>
      </w:r>
      <w:r>
        <w:rPr>
          <w:rFonts w:ascii="Times New Roman" w:hAnsi="Times New Roman"/>
          <w:sz w:val="24"/>
          <w:szCs w:val="24"/>
        </w:rPr>
        <w:t>х слушаний</w:t>
      </w:r>
      <w:r w:rsidRPr="00097711">
        <w:rPr>
          <w:rFonts w:ascii="Times New Roman" w:hAnsi="Times New Roman"/>
          <w:sz w:val="24"/>
          <w:szCs w:val="24"/>
        </w:rPr>
        <w:t xml:space="preserve"> по проекту Решения Собрания депутатов  Замостянского сельсовета Суджанского района Курской области «Об исполнении бюджета муниципального образования «Замостянский сельсовет» Суджанского района Курской области за 2017 год» в 10,00 часов 19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097711">
        <w:rPr>
          <w:rFonts w:ascii="Times New Roman" w:hAnsi="Times New Roman"/>
          <w:sz w:val="24"/>
          <w:szCs w:val="24"/>
        </w:rPr>
        <w:t>арта 2018года по адресу: Курская область, Суджанский район, с. Замостье, ул. Ленина-137А. МКУК  «Замостянский центральный сельский Дом культуры».</w:t>
      </w:r>
    </w:p>
    <w:p w:rsidR="00F411CC" w:rsidRDefault="00F411CC" w:rsidP="00033049">
      <w:pPr>
        <w:jc w:val="both"/>
      </w:pPr>
      <w:bookmarkStart w:id="0" w:name="_GoBack"/>
      <w:bookmarkEnd w:id="0"/>
    </w:p>
    <w:sectPr w:rsidR="00F4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049"/>
    <w:rsid w:val="00033049"/>
    <w:rsid w:val="00F411CC"/>
    <w:rsid w:val="00F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304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Pirated Aliance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PC2009131</cp:lastModifiedBy>
  <cp:revision>3</cp:revision>
  <dcterms:created xsi:type="dcterms:W3CDTF">2018-03-12T08:39:00Z</dcterms:created>
  <dcterms:modified xsi:type="dcterms:W3CDTF">2018-03-12T08:43:00Z</dcterms:modified>
</cp:coreProperties>
</file>