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58" w:rsidRDefault="008C5158" w:rsidP="008C5158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  <w:bookmarkStart w:id="0" w:name="_GoBack"/>
      <w:bookmarkEnd w:id="0"/>
      <w:r w:rsidRPr="00A11B75">
        <w:rPr>
          <w:rFonts w:ascii="Arial" w:hAnsi="Arial"/>
          <w:b/>
        </w:rPr>
        <w:t>Перечень профилактических мероприятий, сроки (периодичность) их проведения на 202</w:t>
      </w:r>
      <w:r>
        <w:rPr>
          <w:rFonts w:ascii="Arial" w:hAnsi="Arial"/>
          <w:b/>
        </w:rPr>
        <w:t>4</w:t>
      </w:r>
      <w:r w:rsidRPr="00A11B75">
        <w:rPr>
          <w:rFonts w:ascii="Arial" w:hAnsi="Arial"/>
          <w:b/>
        </w:rPr>
        <w:t xml:space="preserve"> год</w:t>
      </w:r>
    </w:p>
    <w:p w:rsidR="008C5158" w:rsidRDefault="008C5158" w:rsidP="008C5158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8C5158" w:rsidRDefault="008C5158" w:rsidP="008C5158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5544B0">
        <w:rPr>
          <w:rFonts w:ascii="Arial" w:hAnsi="Arial"/>
        </w:rPr>
        <w:t>При осуществлении муниципального</w:t>
      </w:r>
      <w:r>
        <w:rPr>
          <w:rFonts w:ascii="Arial" w:hAnsi="Arial"/>
        </w:rPr>
        <w:t xml:space="preserve"> </w:t>
      </w:r>
      <w:r w:rsidRPr="005544B0">
        <w:rPr>
          <w:rFonts w:ascii="Arial" w:hAnsi="Arial"/>
        </w:rPr>
        <w:t xml:space="preserve">контроля Администрация </w:t>
      </w:r>
      <w:r>
        <w:rPr>
          <w:rFonts w:ascii="Arial" w:hAnsi="Arial"/>
        </w:rPr>
        <w:t xml:space="preserve">в сфере благоустройства Администрация Замостянского сельсовета Суджанского района Курской области </w:t>
      </w:r>
      <w:r w:rsidRPr="005544B0">
        <w:rPr>
          <w:rFonts w:ascii="Arial" w:hAnsi="Arial"/>
        </w:rPr>
        <w:t>проводит следующие профилактические мероприятия</w:t>
      </w:r>
      <w:r>
        <w:rPr>
          <w:rFonts w:ascii="Arial" w:hAnsi="Arial"/>
        </w:rPr>
        <w:t xml:space="preserve">: </w:t>
      </w:r>
    </w:p>
    <w:p w:rsidR="008C5158" w:rsidRPr="005544B0" w:rsidRDefault="008C5158" w:rsidP="008C5158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</w:p>
    <w:p w:rsidR="008C5158" w:rsidRPr="00A11B75" w:rsidRDefault="008C5158" w:rsidP="008C5158">
      <w:pPr>
        <w:pStyle w:val="1"/>
        <w:tabs>
          <w:tab w:val="left" w:pos="0"/>
        </w:tabs>
        <w:ind w:left="0"/>
        <w:jc w:val="both"/>
        <w:rPr>
          <w:rFonts w:ascii="Arial" w:hAnsi="Arial" w:cs="Arial"/>
        </w:rPr>
      </w:pPr>
    </w:p>
    <w:tbl>
      <w:tblPr>
        <w:tblW w:w="1059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9"/>
        <w:gridCol w:w="5211"/>
        <w:gridCol w:w="2551"/>
        <w:gridCol w:w="2237"/>
      </w:tblGrid>
      <w:tr w:rsidR="008C5158" w:rsidRPr="00A11B75" w:rsidTr="00CC730A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3"/>
              <w:jc w:val="center"/>
            </w:pPr>
            <w:r w:rsidRPr="00A11B75">
              <w:t>№</w:t>
            </w:r>
          </w:p>
          <w:p w:rsidR="008C5158" w:rsidRPr="00A11B75" w:rsidRDefault="008C5158" w:rsidP="00CC730A">
            <w:pPr>
              <w:pStyle w:val="a3"/>
              <w:jc w:val="center"/>
            </w:pPr>
            <w:proofErr w:type="gramStart"/>
            <w:r w:rsidRPr="00A11B75">
              <w:t>п</w:t>
            </w:r>
            <w:proofErr w:type="gramEnd"/>
            <w:r w:rsidRPr="00A11B75">
              <w:t>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3"/>
              <w:jc w:val="center"/>
            </w:pPr>
            <w:r w:rsidRPr="00A11B75">
              <w:t>Профилактическое 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3"/>
              <w:jc w:val="center"/>
            </w:pPr>
            <w:r w:rsidRPr="00A11B75">
              <w:t>Сроки (периодичность проведения) мероприятий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3"/>
              <w:jc w:val="center"/>
            </w:pPr>
            <w:r w:rsidRPr="00A11B75">
              <w:t>Ответственные должностные лица</w:t>
            </w:r>
          </w:p>
        </w:tc>
      </w:tr>
      <w:tr w:rsidR="008C5158" w:rsidRPr="00A11B75" w:rsidTr="00CC730A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3"/>
            </w:pPr>
            <w:r w:rsidRPr="00A11B75"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Информирование:</w:t>
            </w:r>
          </w:p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</w:t>
            </w:r>
            <w:r>
              <w:rPr>
                <w:rFonts w:ascii="Arial" w:hAnsi="Arial"/>
              </w:rPr>
              <w:t xml:space="preserve"> осуществляется администрацией </w:t>
            </w:r>
            <w:r w:rsidRPr="00A11B75">
              <w:rPr>
                <w:rFonts w:ascii="Arial" w:hAnsi="Arial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>
              <w:rPr>
                <w:rFonts w:ascii="Arial" w:hAnsi="Arial"/>
              </w:rPr>
              <w:t xml:space="preserve"> </w:t>
            </w:r>
            <w:r w:rsidRPr="00F8295C">
              <w:rPr>
                <w:rFonts w:ascii="Arial" w:hAnsi="Arial"/>
                <w:color w:val="000000"/>
              </w:rPr>
              <w:t>в информационно-телекоммуникационной сети «Интернет»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4"/>
              <w:jc w:val="center"/>
            </w:pPr>
            <w:r w:rsidRPr="00A11B75">
              <w:t>постоянно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8C5158" w:rsidRPr="00A11B75" w:rsidTr="00CC730A">
        <w:trPr>
          <w:trHeight w:val="1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3"/>
            </w:pPr>
            <w:r w:rsidRPr="00A11B75"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4"/>
              <w:jc w:val="both"/>
            </w:pPr>
            <w:r w:rsidRPr="00A11B75">
              <w:t>Обобщение правоприменительной практики:</w:t>
            </w:r>
          </w:p>
          <w:p w:rsidR="008C5158" w:rsidRPr="00A11B75" w:rsidRDefault="008C5158" w:rsidP="00CC730A">
            <w:pPr>
              <w:pStyle w:val="a4"/>
              <w:jc w:val="both"/>
            </w:pPr>
            <w:r>
              <w:t>Обобщение</w:t>
            </w:r>
            <w:r w:rsidRPr="00A11B75"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ежегодно, 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8C5158" w:rsidRPr="00A11B75" w:rsidTr="00CC730A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3"/>
            </w:pPr>
            <w:r w:rsidRPr="00A11B75"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4"/>
              <w:jc w:val="both"/>
            </w:pPr>
            <w:r w:rsidRPr="00A11B75">
              <w:t>Объявление предостережения:</w:t>
            </w:r>
          </w:p>
          <w:p w:rsidR="008C5158" w:rsidRDefault="008C5158" w:rsidP="00CC730A">
            <w:pPr>
              <w:pStyle w:val="a4"/>
              <w:jc w:val="both"/>
            </w:pPr>
            <w:r w:rsidRPr="00A11B75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  <w:p w:rsidR="008C5158" w:rsidRPr="00A11B75" w:rsidRDefault="008C5158" w:rsidP="00CC730A">
            <w:pPr>
              <w:pStyle w:val="a4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4"/>
              <w:jc w:val="center"/>
            </w:pPr>
            <w:r w:rsidRPr="00A11B75">
              <w:t>по мере необходимости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4"/>
              <w:jc w:val="center"/>
            </w:pPr>
            <w:r w:rsidRPr="00A11B75">
              <w:t>Специалист администрации, к дол</w:t>
            </w:r>
            <w:r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  <w:tr w:rsidR="008C5158" w:rsidRPr="00A11B75" w:rsidTr="00CC730A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3"/>
            </w:pPr>
            <w:r w:rsidRPr="00A11B75"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4"/>
              <w:jc w:val="both"/>
            </w:pPr>
            <w:r w:rsidRPr="00A11B75">
              <w:t>Консультирование:</w:t>
            </w:r>
          </w:p>
          <w:p w:rsidR="008C5158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Консультирование осуществляется в устной </w:t>
            </w:r>
            <w:r w:rsidRPr="00A11B75">
              <w:rPr>
                <w:rFonts w:ascii="Arial" w:hAnsi="Arial"/>
              </w:rPr>
              <w:lastRenderedPageBreak/>
              <w:t>или письменной форме по телефону, посредством видеоконференцсвязи,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Arial" w:hAnsi="Arial"/>
              </w:rPr>
              <w:t>.</w:t>
            </w:r>
          </w:p>
          <w:p w:rsidR="008C5158" w:rsidRPr="00F8295C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F8295C">
              <w:rPr>
                <w:rFonts w:ascii="Arial" w:hAnsi="Arial"/>
                <w:color w:val="000000"/>
              </w:rPr>
              <w:t>Консультирование осуществляется в устной или письменной форме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4"/>
              <w:jc w:val="center"/>
            </w:pPr>
            <w:r w:rsidRPr="00A11B75">
              <w:lastRenderedPageBreak/>
              <w:t xml:space="preserve">постоянно по обращениям </w:t>
            </w:r>
            <w:r w:rsidRPr="00A11B75">
              <w:lastRenderedPageBreak/>
              <w:t>контролируемых лиц и их представителей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4"/>
              <w:jc w:val="center"/>
            </w:pPr>
            <w:r w:rsidRPr="00A11B75">
              <w:lastRenderedPageBreak/>
              <w:t xml:space="preserve">Специалист администрации, к </w:t>
            </w:r>
            <w:r w:rsidRPr="00A11B75">
              <w:lastRenderedPageBreak/>
              <w:t>дол</w:t>
            </w:r>
            <w:r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  <w:tr w:rsidR="008C5158" w:rsidRPr="00A11B75" w:rsidTr="00CC730A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3"/>
            </w:pPr>
            <w:r w:rsidRPr="00A11B75">
              <w:lastRenderedPageBreak/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586A5C" w:rsidRDefault="008C5158" w:rsidP="00CC730A">
            <w:pPr>
              <w:pStyle w:val="a4"/>
              <w:jc w:val="both"/>
            </w:pPr>
            <w:r w:rsidRPr="00A11B75">
              <w:t>Профилактический визит</w:t>
            </w:r>
            <w:r>
              <w:t xml:space="preserve"> </w:t>
            </w:r>
            <w:r w:rsidRPr="00586A5C">
              <w:t>проводится в форме профилактической беседы по месту осуществления деятельности контролируемого лица либо путем использования видеоконференцсвязи</w:t>
            </w:r>
          </w:p>
          <w:p w:rsidR="008C5158" w:rsidRPr="00A11B75" w:rsidRDefault="008C5158" w:rsidP="00CC730A">
            <w:pPr>
              <w:pStyle w:val="a4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4"/>
              <w:jc w:val="center"/>
            </w:pPr>
            <w:r w:rsidRPr="00A11B75">
              <w:t>один раз в год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4"/>
              <w:jc w:val="center"/>
            </w:pPr>
            <w:r w:rsidRPr="00A11B75">
              <w:t>Специалист администрации, к дол</w:t>
            </w:r>
            <w:r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  <w:tr w:rsidR="008C5158" w:rsidRPr="00A11B75" w:rsidTr="00CC730A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3"/>
            </w:pPr>
            <w:r>
              <w:t>5.1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4"/>
              <w:jc w:val="both"/>
            </w:pPr>
            <w:r w:rsidRPr="00A11B75">
              <w:t>Профилактический визит</w:t>
            </w:r>
            <w:r>
              <w:t xml:space="preserve"> к МКОУ «Замостянская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4"/>
              <w:jc w:val="center"/>
            </w:pPr>
            <w:r>
              <w:t>1-2 квартал 2024г.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4"/>
              <w:jc w:val="center"/>
            </w:pPr>
            <w:r w:rsidRPr="00A11B75">
              <w:t>Специалист администрации, к дол</w:t>
            </w:r>
            <w:r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  <w:tr w:rsidR="008C5158" w:rsidRPr="00A11B75" w:rsidTr="00CC730A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Default="008C5158" w:rsidP="00CC730A">
            <w:pPr>
              <w:pStyle w:val="a3"/>
            </w:pPr>
            <w:r>
              <w:t>5.2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4"/>
              <w:jc w:val="both"/>
            </w:pPr>
            <w:r w:rsidRPr="00A11B75">
              <w:t>Профилактический визит</w:t>
            </w:r>
            <w:r>
              <w:t xml:space="preserve"> к Кириченко С.В. (нежилое здание мойка «Марс»)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Default="008C5158" w:rsidP="00CC730A">
            <w:pPr>
              <w:pStyle w:val="a4"/>
              <w:jc w:val="center"/>
            </w:pPr>
            <w:r>
              <w:t>3-4 квартал 2024г.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pStyle w:val="a4"/>
              <w:jc w:val="center"/>
            </w:pPr>
            <w:r w:rsidRPr="00A11B75">
              <w:t>Специалист администрации, к дол</w:t>
            </w:r>
            <w:r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</w:tbl>
    <w:p w:rsidR="008C5158" w:rsidRPr="00A11B75" w:rsidRDefault="008C5158" w:rsidP="008C5158">
      <w:pPr>
        <w:pStyle w:val="1"/>
        <w:tabs>
          <w:tab w:val="left" w:pos="0"/>
        </w:tabs>
        <w:ind w:left="0" w:firstLine="709"/>
        <w:jc w:val="both"/>
        <w:rPr>
          <w:rFonts w:ascii="Arial" w:hAnsi="Arial" w:cs="Arial"/>
        </w:rPr>
      </w:pPr>
    </w:p>
    <w:p w:rsidR="008C5158" w:rsidRPr="00A11B75" w:rsidRDefault="008C5158" w:rsidP="008C5158">
      <w:pPr>
        <w:tabs>
          <w:tab w:val="left" w:pos="1276"/>
        </w:tabs>
        <w:spacing w:line="100" w:lineRule="atLeast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5. Показатели результативности и эффективности Программы</w:t>
      </w:r>
    </w:p>
    <w:p w:rsidR="008C5158" w:rsidRPr="00A11B75" w:rsidRDefault="008C5158" w:rsidP="008C5158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</w:p>
    <w:tbl>
      <w:tblPr>
        <w:tblW w:w="1031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6317"/>
        <w:gridCol w:w="3287"/>
      </w:tblGrid>
      <w:tr w:rsidR="008C5158" w:rsidRPr="00A11B75" w:rsidTr="00CC73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№ </w:t>
            </w:r>
            <w:proofErr w:type="spellStart"/>
            <w:r w:rsidRPr="00A11B75">
              <w:rPr>
                <w:rFonts w:ascii="Arial" w:hAnsi="Arial"/>
              </w:rPr>
              <w:t>пп</w:t>
            </w:r>
            <w:proofErr w:type="spellEnd"/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Величина</w:t>
            </w:r>
          </w:p>
        </w:tc>
      </w:tr>
      <w:tr w:rsidR="008C5158" w:rsidRPr="00A11B75" w:rsidTr="00CC73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 № 248-ФЗ «О государственном контроле (надзоре) и муниципальном контроле в Российской Федерации»</w:t>
            </w:r>
          </w:p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  <w:tr w:rsidR="008C5158" w:rsidRPr="00A11B75" w:rsidTr="00CC73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Утверждение доклада, содержащего результаты обобщения</w:t>
            </w:r>
            <w:r>
              <w:rPr>
                <w:rFonts w:ascii="Arial" w:hAnsi="Arial"/>
              </w:rPr>
              <w:t xml:space="preserve"> </w:t>
            </w:r>
            <w:r w:rsidRPr="00A11B75">
              <w:rPr>
                <w:rFonts w:ascii="Arial" w:hAnsi="Arial"/>
              </w:rPr>
              <w:t xml:space="preserve">правоприменительной практики по </w:t>
            </w:r>
            <w:r w:rsidRPr="00A11B75">
              <w:rPr>
                <w:rFonts w:ascii="Arial" w:hAnsi="Arial"/>
              </w:rPr>
              <w:lastRenderedPageBreak/>
              <w:t>осуществлению муниципального контроля, его опубликование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proofErr w:type="gramStart"/>
            <w:r w:rsidRPr="00A11B75">
              <w:rPr>
                <w:rFonts w:ascii="Arial" w:hAnsi="Arial"/>
              </w:rPr>
              <w:lastRenderedPageBreak/>
              <w:t>Исполнено</w:t>
            </w:r>
            <w:proofErr w:type="gramEnd"/>
            <w:r w:rsidRPr="00A11B75">
              <w:rPr>
                <w:rFonts w:ascii="Arial" w:hAnsi="Arial"/>
              </w:rPr>
              <w:t>/не исполнено</w:t>
            </w:r>
          </w:p>
        </w:tc>
      </w:tr>
      <w:tr w:rsidR="008C5158" w:rsidRPr="00A11B75" w:rsidTr="00CC73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lastRenderedPageBreak/>
              <w:t>3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proofErr w:type="gramStart"/>
            <w:r w:rsidRPr="00A11B75">
              <w:rPr>
                <w:rFonts w:ascii="Arial" w:hAnsi="Arial"/>
              </w:rPr>
              <w:t>Доля выданных предостережений по результатам рассмотрения обращений с подтвердившимся сведениями о готовящихся нарушениях обязательных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  <w:proofErr w:type="gramEnd"/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A11B75">
              <w:rPr>
                <w:rFonts w:ascii="Arial" w:hAnsi="Arial"/>
              </w:rPr>
              <w:t xml:space="preserve"> % </w:t>
            </w:r>
          </w:p>
        </w:tc>
      </w:tr>
      <w:tr w:rsidR="008C5158" w:rsidRPr="00A11B75" w:rsidTr="00CC73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4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8" w:rsidRPr="00A11B75" w:rsidRDefault="008C5158" w:rsidP="00CC730A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</w:tbl>
    <w:p w:rsidR="008C5158" w:rsidRPr="00A11B75" w:rsidRDefault="008C5158" w:rsidP="008C5158">
      <w:pPr>
        <w:tabs>
          <w:tab w:val="left" w:pos="284"/>
        </w:tabs>
        <w:spacing w:line="100" w:lineRule="atLeast"/>
        <w:jc w:val="both"/>
        <w:rPr>
          <w:rFonts w:ascii="Arial" w:hAnsi="Arial"/>
        </w:rPr>
      </w:pPr>
    </w:p>
    <w:p w:rsidR="00775264" w:rsidRDefault="00775264"/>
    <w:sectPr w:rsidR="00775264" w:rsidSect="006C1C14">
      <w:pgSz w:w="11906" w:h="16838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E0"/>
    <w:rsid w:val="005019E0"/>
    <w:rsid w:val="00775264"/>
    <w:rsid w:val="008C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5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C5158"/>
    <w:pPr>
      <w:spacing w:line="100" w:lineRule="atLeast"/>
      <w:ind w:left="720"/>
    </w:pPr>
    <w:rPr>
      <w:rFonts w:eastAsia="Times New Roman" w:cs="Times New Roman"/>
    </w:rPr>
  </w:style>
  <w:style w:type="paragraph" w:customStyle="1" w:styleId="a3">
    <w:name w:val="Нормальный (таблица)"/>
    <w:basedOn w:val="a"/>
    <w:rsid w:val="008C5158"/>
    <w:pPr>
      <w:spacing w:line="100" w:lineRule="atLeast"/>
      <w:jc w:val="both"/>
    </w:pPr>
    <w:rPr>
      <w:rFonts w:ascii="Arial" w:eastAsia="Times New Roman" w:hAnsi="Arial"/>
    </w:rPr>
  </w:style>
  <w:style w:type="paragraph" w:customStyle="1" w:styleId="a4">
    <w:name w:val="Прижатый влево"/>
    <w:basedOn w:val="a"/>
    <w:rsid w:val="008C5158"/>
    <w:pPr>
      <w:spacing w:line="100" w:lineRule="atLeast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5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C5158"/>
    <w:pPr>
      <w:spacing w:line="100" w:lineRule="atLeast"/>
      <w:ind w:left="720"/>
    </w:pPr>
    <w:rPr>
      <w:rFonts w:eastAsia="Times New Roman" w:cs="Times New Roman"/>
    </w:rPr>
  </w:style>
  <w:style w:type="paragraph" w:customStyle="1" w:styleId="a3">
    <w:name w:val="Нормальный (таблица)"/>
    <w:basedOn w:val="a"/>
    <w:rsid w:val="008C5158"/>
    <w:pPr>
      <w:spacing w:line="100" w:lineRule="atLeast"/>
      <w:jc w:val="both"/>
    </w:pPr>
    <w:rPr>
      <w:rFonts w:ascii="Arial" w:eastAsia="Times New Roman" w:hAnsi="Arial"/>
    </w:rPr>
  </w:style>
  <w:style w:type="paragraph" w:customStyle="1" w:styleId="a4">
    <w:name w:val="Прижатый влево"/>
    <w:basedOn w:val="a"/>
    <w:rsid w:val="008C5158"/>
    <w:pPr>
      <w:spacing w:line="100" w:lineRule="atLeast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2</cp:revision>
  <dcterms:created xsi:type="dcterms:W3CDTF">2024-06-18T10:19:00Z</dcterms:created>
  <dcterms:modified xsi:type="dcterms:W3CDTF">2024-06-18T10:24:00Z</dcterms:modified>
</cp:coreProperties>
</file>