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C565C0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C565C0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C565C0">
        <w:rPr>
          <w:rFonts w:ascii="Times New Roman" w:hAnsi="Times New Roman"/>
          <w:sz w:val="24"/>
          <w:szCs w:val="24"/>
        </w:rPr>
        <w:t>5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C565C0">
        <w:rPr>
          <w:rFonts w:ascii="Times New Roman" w:hAnsi="Times New Roman"/>
          <w:sz w:val="24"/>
          <w:szCs w:val="24"/>
        </w:rPr>
        <w:t xml:space="preserve"> 22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2B5C60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C565C0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2B5C60">
        <w:rPr>
          <w:rFonts w:ascii="Times New Roman" w:hAnsi="Times New Roman"/>
          <w:b/>
          <w:sz w:val="28"/>
          <w:szCs w:val="28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="00DF2171">
        <w:rPr>
          <w:rFonts w:ascii="Times New Roman" w:hAnsi="Times New Roman"/>
          <w:b/>
          <w:sz w:val="28"/>
          <w:szCs w:val="28"/>
        </w:rPr>
        <w:t>» з</w:t>
      </w:r>
      <w:r w:rsidR="0083656B" w:rsidRPr="0083656B">
        <w:rPr>
          <w:rFonts w:ascii="Times New Roman" w:hAnsi="Times New Roman"/>
          <w:b/>
          <w:sz w:val="28"/>
          <w:szCs w:val="28"/>
        </w:rPr>
        <w:t>а 202</w:t>
      </w:r>
      <w:r w:rsidR="00C565C0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6824C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A525F"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B12808" w:rsidP="00B12808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proofErr w:type="gramStart"/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>(1+1</w:t>
      </w:r>
      <w:r w:rsidR="00DF2171">
        <w:rPr>
          <w:rFonts w:ascii="Times New Roman" w:hAnsi="Times New Roman"/>
          <w:sz w:val="24"/>
          <w:szCs w:val="24"/>
        </w:rPr>
        <w:t>+1</w:t>
      </w:r>
      <w:r w:rsidR="006824CF">
        <w:rPr>
          <w:rFonts w:ascii="Times New Roman" w:hAnsi="Times New Roman"/>
          <w:sz w:val="24"/>
          <w:szCs w:val="24"/>
        </w:rPr>
        <w:t>+1</w:t>
      </w:r>
      <w:r>
        <w:rPr>
          <w:rFonts w:ascii="Times New Roman" w:hAnsi="Times New Roman"/>
          <w:sz w:val="24"/>
          <w:szCs w:val="24"/>
        </w:rPr>
        <w:t>)/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lastRenderedPageBreak/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C565C0">
        <w:rPr>
          <w:rFonts w:ascii="Times New Roman" w:hAnsi="Times New Roman"/>
          <w:sz w:val="24"/>
          <w:szCs w:val="24"/>
        </w:rPr>
        <w:t>65</w:t>
      </w:r>
      <w:r w:rsidR="002B5C60">
        <w:rPr>
          <w:rFonts w:ascii="Times New Roman" w:hAnsi="Times New Roman"/>
          <w:sz w:val="24"/>
          <w:szCs w:val="24"/>
        </w:rPr>
        <w:t>,</w:t>
      </w:r>
      <w:r w:rsidR="00C565C0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/</w:t>
      </w:r>
      <w:r w:rsidR="00C565C0">
        <w:rPr>
          <w:rFonts w:ascii="Times New Roman" w:hAnsi="Times New Roman"/>
          <w:sz w:val="24"/>
          <w:szCs w:val="24"/>
        </w:rPr>
        <w:t>65</w:t>
      </w:r>
      <w:r w:rsidR="002B5C60">
        <w:rPr>
          <w:rFonts w:ascii="Times New Roman" w:hAnsi="Times New Roman"/>
          <w:sz w:val="24"/>
          <w:szCs w:val="24"/>
        </w:rPr>
        <w:t>,</w:t>
      </w:r>
      <w:r w:rsidR="00C565C0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2B5C60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 w:rsidR="00725081"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  <w:r w:rsidR="00C565C0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</w:t>
      </w:r>
      <w:bookmarkStart w:id="0" w:name="_GoBack"/>
      <w:r w:rsidRPr="006824CF">
        <w:rPr>
          <w:rFonts w:ascii="Times New Roman" w:hAnsi="Times New Roman"/>
          <w:szCs w:val="24"/>
        </w:rPr>
        <w:t>м</w:t>
      </w:r>
      <w:bookmarkEnd w:id="0"/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C60" w:rsidRPr="00C7265D">
        <w:rPr>
          <w:rFonts w:ascii="Times New Roman" w:hAnsi="Times New Roman"/>
          <w:bCs/>
          <w:iCs/>
          <w:sz w:val="24"/>
          <w:szCs w:val="24"/>
        </w:rPr>
        <w:t>«</w:t>
      </w:r>
      <w:r w:rsidR="00C565C0">
        <w:rPr>
          <w:rFonts w:ascii="Times New Roman" w:hAnsi="Times New Roman"/>
          <w:sz w:val="24"/>
          <w:szCs w:val="24"/>
        </w:rPr>
        <w:t xml:space="preserve">Создание </w:t>
      </w:r>
      <w:r w:rsidR="00C565C0">
        <w:rPr>
          <w:rFonts w:ascii="Times New Roman" w:hAnsi="Times New Roman"/>
          <w:bCs/>
          <w:iCs/>
          <w:sz w:val="24"/>
          <w:szCs w:val="24"/>
        </w:rPr>
        <w:t xml:space="preserve">эффективной системы пожарной безопасности на территории сельсовета; обеспечение необходимых условий для предотвращения гибели людей при пожарах; сокращение материального ущерба в </w:t>
      </w:r>
      <w:r w:rsidR="00C565C0">
        <w:rPr>
          <w:rFonts w:ascii="Times New Roman" w:hAnsi="Times New Roman"/>
          <w:bCs/>
          <w:iCs/>
          <w:sz w:val="24"/>
          <w:szCs w:val="24"/>
        </w:rPr>
        <w:lastRenderedPageBreak/>
        <w:t>муниципальном образовании</w:t>
      </w:r>
      <w:r w:rsidR="002B5C60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 w:rsidR="00C565C0">
        <w:rPr>
          <w:rFonts w:ascii="Times New Roman" w:hAnsi="Times New Roman" w:cs="Times New Roman"/>
          <w:sz w:val="24"/>
          <w:szCs w:val="24"/>
        </w:rPr>
        <w:t>4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2B5C60">
        <w:rPr>
          <w:rFonts w:ascii="Times New Roman" w:eastAsia="Times New Roman CYR" w:hAnsi="Times New Roman" w:cs="Times New Roman"/>
          <w:bCs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» в муниципальном образовании «Замостянский сельсовет»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4A525F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F21317" w:rsidP="00725081">
      <w:pPr>
        <w:pStyle w:val="a8"/>
        <w:rPr>
          <w:rFonts w:ascii="Times New Roman" w:hAnsi="Times New Roman"/>
          <w:sz w:val="24"/>
          <w:szCs w:val="24"/>
        </w:rPr>
      </w:pP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1D6CF7"/>
    <w:rsid w:val="002121EB"/>
    <w:rsid w:val="00216EAC"/>
    <w:rsid w:val="002219C8"/>
    <w:rsid w:val="002443AA"/>
    <w:rsid w:val="002B5C60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824CF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0B9"/>
    <w:rsid w:val="007D75AC"/>
    <w:rsid w:val="007E0027"/>
    <w:rsid w:val="007E47C5"/>
    <w:rsid w:val="007F6F7A"/>
    <w:rsid w:val="008039A8"/>
    <w:rsid w:val="00803DC3"/>
    <w:rsid w:val="00806B6F"/>
    <w:rsid w:val="008220D2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59A9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565C0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F2171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0FC3-BD83-40E9-A81A-ACB25054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2024-02-20T06:45:00Z</cp:lastPrinted>
  <dcterms:created xsi:type="dcterms:W3CDTF">2020-02-15T17:39:00Z</dcterms:created>
  <dcterms:modified xsi:type="dcterms:W3CDTF">2025-04-29T18:14:00Z</dcterms:modified>
</cp:coreProperties>
</file>