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4" w:rsidRPr="009F0484" w:rsidRDefault="009F0484" w:rsidP="004A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9F048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АДМИНИСТРАЦИЯ </w:t>
      </w:r>
      <w:r w:rsidR="004A7CE1" w:rsidRPr="004A7CE1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ЗАМОСТЯНСКОГ</w:t>
      </w:r>
      <w:r w:rsidRPr="009F048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О сельсовета</w:t>
      </w:r>
    </w:p>
    <w:p w:rsidR="009F0484" w:rsidRDefault="009F0484" w:rsidP="004A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9F048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Суджанского района  Курской области</w:t>
      </w:r>
    </w:p>
    <w:p w:rsidR="004A7CE1" w:rsidRPr="009F0484" w:rsidRDefault="004A7CE1" w:rsidP="004A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9F0484" w:rsidRPr="009F0484" w:rsidRDefault="009F0484" w:rsidP="009F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34"/>
          <w:sz w:val="36"/>
          <w:szCs w:val="36"/>
          <w:lang w:eastAsia="ru-RU"/>
        </w:rPr>
      </w:pPr>
      <w:r w:rsidRPr="009F0484">
        <w:rPr>
          <w:rFonts w:ascii="Times New Roman" w:eastAsia="Times New Roman" w:hAnsi="Times New Roman" w:cs="Times New Roman"/>
          <w:caps/>
          <w:spacing w:val="134"/>
          <w:sz w:val="36"/>
          <w:szCs w:val="36"/>
          <w:lang w:eastAsia="ru-RU"/>
        </w:rPr>
        <w:t xml:space="preserve">постановление </w:t>
      </w:r>
    </w:p>
    <w:p w:rsidR="009F0484" w:rsidRPr="009F0484" w:rsidRDefault="009F0484" w:rsidP="009F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8C5" w:rsidRDefault="009F0484" w:rsidP="00B2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62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26C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B51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</w:t>
      </w:r>
      <w:r w:rsidR="00BB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FB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</w:t>
      </w: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627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4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804599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:rsidR="00B218C5" w:rsidRDefault="00B218C5" w:rsidP="00B2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Default="004A7CE1" w:rsidP="00B2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МЕТОДИКИ РАСПРЕДЕЛЕНИЯ МЕЖБЮДЖЕТНЫХ ТРАНСФЕРТОВ В МУНИЦИПАЛЬНОМ ОБРАЗОВАНИИ</w:t>
      </w:r>
    </w:p>
    <w:p w:rsidR="007D7605" w:rsidRDefault="004A7CE1" w:rsidP="00B2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«ЗАМОСТЯНСКИЙ СЕЛЬСОВЕТ» НА 20</w:t>
      </w:r>
      <w:r w:rsidR="00B218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6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</w:t>
      </w:r>
    </w:p>
    <w:p w:rsidR="004A7CE1" w:rsidRPr="009F0484" w:rsidRDefault="00E81A89" w:rsidP="00B2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</w:t>
      </w:r>
      <w:r w:rsidR="007520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20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6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4A7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484" w:rsidRPr="009F0484" w:rsidRDefault="00B218C5" w:rsidP="00B218C5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0484" w:rsidRPr="009F0484" w:rsidRDefault="009F0484" w:rsidP="009F04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0484" w:rsidRPr="009F0484" w:rsidRDefault="009F0484" w:rsidP="009F0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со статьей 174.2 Бюджетного кодекса Российской Федерации, Законом Курской области от 18.06.2003 г. № 33-ЗКО «О бюджетном процессе в Курской области» (в ред. Закона Курской области от 23.08.2011 </w:t>
      </w:r>
      <w:hyperlink r:id="rId4" w:history="1">
        <w:r w:rsidRPr="009F048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N 57-ЗКО</w:t>
        </w:r>
      </w:hyperlink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)Администрация </w:t>
      </w:r>
      <w:r w:rsidR="004A7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Замостян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Суджанского района Курской области ПОСТАНОВЛЯЕТ:</w:t>
      </w:r>
    </w:p>
    <w:p w:rsidR="009F0484" w:rsidRPr="009F0484" w:rsidRDefault="009F0484" w:rsidP="009F0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84" w:rsidRPr="009F0484" w:rsidRDefault="009F0484" w:rsidP="009F04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Методику </w:t>
      </w:r>
      <w:r w:rsidR="004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распределения меж</w:t>
      </w: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 </w:t>
      </w:r>
      <w:r w:rsidR="004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трансфертов</w:t>
      </w: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  «</w:t>
      </w:r>
      <w:r w:rsidR="0097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Замостян</w:t>
      </w: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сельсовет» Суджанского района Курской области на 20</w:t>
      </w:r>
      <w:r w:rsidR="007D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3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E8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плановый период 20</w:t>
      </w:r>
      <w:r w:rsidR="0075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3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8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</w:t>
      </w:r>
      <w:r w:rsidR="005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3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8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9F0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приложению.</w:t>
      </w:r>
    </w:p>
    <w:p w:rsidR="009F0484" w:rsidRPr="009F0484" w:rsidRDefault="009F0484" w:rsidP="009F0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0484" w:rsidRPr="009F0484" w:rsidRDefault="009722D3" w:rsidP="009F0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0484"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9F0484" w:rsidRPr="009F0484" w:rsidRDefault="009F0484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F854D5" w:rsidRDefault="009F0484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722D3"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Замостянского</w:t>
      </w:r>
      <w:r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2D3" w:rsidRP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В.В.Кирин</w:t>
      </w:r>
    </w:p>
    <w:p w:rsidR="009722D3" w:rsidRDefault="009722D3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CD" w:rsidRDefault="007520CD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CD" w:rsidRDefault="007520CD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D3" w:rsidRDefault="009722D3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D3" w:rsidRPr="009F0484" w:rsidRDefault="009722D3" w:rsidP="009F0484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Default="009F0484" w:rsidP="009F0484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9F0484" w:rsidRDefault="009F0484" w:rsidP="009F0484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9F0484" w:rsidRPr="009F0484" w:rsidRDefault="00B218C5" w:rsidP="00B218C5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1"/>
          <w:szCs w:val="21"/>
        </w:rPr>
        <w:t xml:space="preserve">Приложение к </w:t>
      </w:r>
      <w:r w:rsidR="009F0484" w:rsidRPr="009F0484">
        <w:rPr>
          <w:rFonts w:ascii="Times New Roman" w:eastAsia="Calibri" w:hAnsi="Times New Roman" w:cs="Times New Roman"/>
          <w:sz w:val="21"/>
          <w:szCs w:val="21"/>
        </w:rPr>
        <w:t>Постановлению главы</w:t>
      </w:r>
    </w:p>
    <w:p w:rsidR="009F0484" w:rsidRPr="009F0484" w:rsidRDefault="00B218C5" w:rsidP="00B218C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                                 З</w:t>
      </w:r>
      <w:r w:rsidR="00EE7693">
        <w:rPr>
          <w:rFonts w:ascii="Times New Roman" w:eastAsia="Calibri" w:hAnsi="Times New Roman" w:cs="Times New Roman"/>
          <w:sz w:val="21"/>
          <w:szCs w:val="21"/>
        </w:rPr>
        <w:t>амостянск</w:t>
      </w:r>
      <w:r w:rsidR="009F0484" w:rsidRPr="009F0484">
        <w:rPr>
          <w:rFonts w:ascii="Times New Roman" w:eastAsia="Calibri" w:hAnsi="Times New Roman" w:cs="Times New Roman"/>
          <w:sz w:val="21"/>
          <w:szCs w:val="21"/>
        </w:rPr>
        <w:t>ого сельсовета</w:t>
      </w:r>
    </w:p>
    <w:p w:rsidR="009F0484" w:rsidRPr="009F0484" w:rsidRDefault="00B218C5" w:rsidP="00B2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о</w:t>
      </w:r>
      <w:r w:rsidR="003F39C0">
        <w:rPr>
          <w:rFonts w:ascii="Times New Roman" w:eastAsia="Times New Roman" w:hAnsi="Times New Roman" w:cs="Times New Roman"/>
          <w:sz w:val="21"/>
          <w:szCs w:val="21"/>
          <w:lang w:eastAsia="ru-RU"/>
        </w:rPr>
        <w:t>т «15</w:t>
      </w:r>
      <w:r w:rsidR="00FB5165" w:rsidRPr="00FB51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7D7605">
        <w:rPr>
          <w:rFonts w:ascii="Times New Roman" w:eastAsia="Times New Roman" w:hAnsi="Times New Roman" w:cs="Times New Roman"/>
          <w:sz w:val="21"/>
          <w:szCs w:val="21"/>
          <w:lang w:eastAsia="ru-RU"/>
        </w:rPr>
        <w:t>окт</w:t>
      </w:r>
      <w:r w:rsidR="00FB5165" w:rsidRPr="00FB5165">
        <w:rPr>
          <w:rFonts w:ascii="Times New Roman" w:eastAsia="Times New Roman" w:hAnsi="Times New Roman" w:cs="Times New Roman"/>
          <w:sz w:val="21"/>
          <w:szCs w:val="21"/>
          <w:lang w:eastAsia="ru-RU"/>
        </w:rPr>
        <w:t>ября 20</w:t>
      </w:r>
      <w:r w:rsidR="007D7605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7100A2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FB5165" w:rsidRPr="00FB5165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r w:rsidR="00FB51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9F0484" w:rsidRPr="009F0484">
        <w:rPr>
          <w:rFonts w:ascii="Times New Roman" w:eastAsia="Calibri" w:hAnsi="Times New Roman" w:cs="Times New Roman"/>
          <w:sz w:val="21"/>
          <w:szCs w:val="21"/>
        </w:rPr>
        <w:t>№</w:t>
      </w:r>
      <w:r w:rsidR="003F39C0">
        <w:rPr>
          <w:rFonts w:ascii="Times New Roman" w:eastAsia="Calibri" w:hAnsi="Times New Roman" w:cs="Times New Roman"/>
          <w:sz w:val="21"/>
          <w:szCs w:val="21"/>
        </w:rPr>
        <w:t>7</w:t>
      </w:r>
      <w:r w:rsidR="007A26CC">
        <w:rPr>
          <w:rFonts w:ascii="Times New Roman" w:eastAsia="Calibri" w:hAnsi="Times New Roman" w:cs="Times New Roman"/>
          <w:sz w:val="21"/>
          <w:szCs w:val="21"/>
        </w:rPr>
        <w:t>4</w:t>
      </w:r>
    </w:p>
    <w:p w:rsidR="009F0484" w:rsidRPr="009F0484" w:rsidRDefault="009F0484" w:rsidP="009F0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484" w:rsidRPr="009F0484" w:rsidRDefault="009F0484" w:rsidP="009F0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И РАСЧЕТЫ</w:t>
      </w:r>
    </w:p>
    <w:p w:rsidR="009F0484" w:rsidRPr="009F0484" w:rsidRDefault="009F0484" w:rsidP="009F04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Распределения межбюджетных трансфертов </w:t>
      </w:r>
      <w:r w:rsidR="00EE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9F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E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мостян</w:t>
      </w:r>
      <w:r w:rsidRPr="009F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 сельсовета Суджанского района Курской области на 20</w:t>
      </w:r>
      <w:r w:rsidR="00B2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E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8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</w:t>
      </w:r>
      <w:r w:rsidR="00B2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1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8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52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8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EE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0484" w:rsidRPr="009F0484" w:rsidRDefault="009F0484" w:rsidP="009F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484" w:rsidRPr="009F0484" w:rsidRDefault="009F0484" w:rsidP="009F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общий объем финансовых средств, необходимых на содержание работника, осуществляющего часть функций по исполнению полномочий контрольно-счетных органов по осуществлению внешнего </w:t>
      </w:r>
      <w:r w:rsidR="00C4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внутреннего 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контроля.</w:t>
      </w:r>
    </w:p>
    <w:p w:rsidR="009F0484" w:rsidRPr="009F0484" w:rsidRDefault="009F0484" w:rsidP="009F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субвенций, передаваемый на обеспечение деятельности  специалиста контрольно-счетных органов по осуществлению внешнего муниципального финансового контроля на 20</w:t>
      </w:r>
      <w:r w:rsidR="00B218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D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7520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D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206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D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B6188" w:rsidRPr="00EB6188" w:rsidRDefault="009F0484" w:rsidP="00EB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труда с начислением исходя из предельных нормативов оп</w:t>
      </w:r>
      <w:r w:rsidR="004162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труда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должности «</w:t>
      </w:r>
      <w:r w:rsidR="00C4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специалист» контрольно-счетных органов по осуществлению внешнего муниципал</w:t>
      </w:r>
      <w:r w:rsidR="00C4346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финансового контроля (1/12</w:t>
      </w:r>
      <w:r w:rsidR="0041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ставки в сумме </w:t>
      </w:r>
      <w:r w:rsidR="004A47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47D9">
        <w:rPr>
          <w:rFonts w:ascii="Times New Roman" w:eastAsia="Times New Roman" w:hAnsi="Times New Roman" w:cs="Times New Roman"/>
          <w:sz w:val="28"/>
          <w:szCs w:val="28"/>
          <w:lang w:eastAsia="ru-RU"/>
        </w:rPr>
        <w:t>2927</w:t>
      </w:r>
      <w:r w:rsidR="004A47F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EB6188" w:rsidRPr="00EB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Курской области для муниципальных служащих муниципальных районов.</w:t>
      </w:r>
    </w:p>
    <w:p w:rsidR="006F05B0" w:rsidRPr="00EB6188" w:rsidRDefault="006F05B0" w:rsidP="006F0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труда с начислением исходя из предельных нормативов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труда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специалист» контрольно-счетных органов по осуществлению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финансового контроля (1/12) ставки в сумме </w:t>
      </w:r>
      <w:r w:rsidR="004A47F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C47D9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="004A47F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EB6188" w:rsidRPr="00EB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Курской области для муниципальных служащих муниципальных районов.</w:t>
      </w:r>
    </w:p>
    <w:p w:rsidR="009F0484" w:rsidRPr="009F0484" w:rsidRDefault="009F0484" w:rsidP="009F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субвенции в части оплаты труда с начислениями пересматривается (индексируется) при изменении предельных нормативов размера оплаты труда муниципальным служащим Курской области.</w:t>
      </w:r>
    </w:p>
    <w:p w:rsidR="009F0484" w:rsidRPr="009F0484" w:rsidRDefault="009F0484" w:rsidP="009F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484" w:rsidRPr="009F0484" w:rsidRDefault="009F0484" w:rsidP="009F0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9F" w:rsidRDefault="005F029F"/>
    <w:sectPr w:rsidR="005F029F" w:rsidSect="001B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33"/>
    <w:rsid w:val="000C47D9"/>
    <w:rsid w:val="001B7D08"/>
    <w:rsid w:val="003377BF"/>
    <w:rsid w:val="0034544A"/>
    <w:rsid w:val="00363CB4"/>
    <w:rsid w:val="003A7E33"/>
    <w:rsid w:val="003F39C0"/>
    <w:rsid w:val="00416284"/>
    <w:rsid w:val="00474872"/>
    <w:rsid w:val="004A47F6"/>
    <w:rsid w:val="004A7CE1"/>
    <w:rsid w:val="0052061E"/>
    <w:rsid w:val="005B3894"/>
    <w:rsid w:val="005F029F"/>
    <w:rsid w:val="00610D75"/>
    <w:rsid w:val="006B0D60"/>
    <w:rsid w:val="006F05B0"/>
    <w:rsid w:val="007100A2"/>
    <w:rsid w:val="007520CD"/>
    <w:rsid w:val="007A26CC"/>
    <w:rsid w:val="007D7605"/>
    <w:rsid w:val="00804599"/>
    <w:rsid w:val="00924DD9"/>
    <w:rsid w:val="009722D3"/>
    <w:rsid w:val="009F0484"/>
    <w:rsid w:val="00B218C5"/>
    <w:rsid w:val="00BB1F0C"/>
    <w:rsid w:val="00BD72F0"/>
    <w:rsid w:val="00C43463"/>
    <w:rsid w:val="00C73022"/>
    <w:rsid w:val="00DD627E"/>
    <w:rsid w:val="00E81A89"/>
    <w:rsid w:val="00EB21A2"/>
    <w:rsid w:val="00EB6188"/>
    <w:rsid w:val="00EE7693"/>
    <w:rsid w:val="00F854D5"/>
    <w:rsid w:val="00FB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417;n=27330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ZAMOSTE</cp:lastModifiedBy>
  <cp:revision>36</cp:revision>
  <cp:lastPrinted>2021-12-15T08:21:00Z</cp:lastPrinted>
  <dcterms:created xsi:type="dcterms:W3CDTF">2015-11-26T10:49:00Z</dcterms:created>
  <dcterms:modified xsi:type="dcterms:W3CDTF">2022-01-19T09:01:00Z</dcterms:modified>
</cp:coreProperties>
</file>